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B6" w:rsidRDefault="005C24B6">
      <w:r>
        <w:rPr>
          <w:b/>
          <w:noProof/>
          <w:lang w:eastAsia="de-DE"/>
        </w:rPr>
        <w:drawing>
          <wp:anchor distT="0" distB="0" distL="114300" distR="114300" simplePos="0" relativeHeight="251658240" behindDoc="0" locked="0" layoutInCell="1" allowOverlap="1">
            <wp:simplePos x="0" y="0"/>
            <wp:positionH relativeFrom="column">
              <wp:posOffset>1995805</wp:posOffset>
            </wp:positionH>
            <wp:positionV relativeFrom="paragraph">
              <wp:posOffset>0</wp:posOffset>
            </wp:positionV>
            <wp:extent cx="1573200" cy="1296000"/>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Z MONSIEUR BLAK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200" cy="1296000"/>
                    </a:xfrm>
                    <a:prstGeom prst="rect">
                      <a:avLst/>
                    </a:prstGeom>
                  </pic:spPr>
                </pic:pic>
              </a:graphicData>
            </a:graphic>
          </wp:anchor>
        </w:drawing>
      </w:r>
    </w:p>
    <w:p w:rsidR="005C24B6" w:rsidRDefault="005C24B6"/>
    <w:p w:rsidR="00911E71" w:rsidRDefault="00911E71"/>
    <w:p w:rsidR="005C24B6" w:rsidRDefault="005C24B6"/>
    <w:p w:rsidR="005C24B6" w:rsidRDefault="005C24B6"/>
    <w:p w:rsidR="005C24B6" w:rsidRDefault="005C24B6"/>
    <w:p w:rsidR="005C24B6" w:rsidRPr="00D40DF2" w:rsidRDefault="005C24B6" w:rsidP="001855BA">
      <w:pPr>
        <w:jc w:val="center"/>
        <w:rPr>
          <w:rFonts w:ascii="Arial" w:hAnsi="Arial" w:cs="Arial"/>
          <w:b/>
          <w:color w:val="000000"/>
        </w:rPr>
      </w:pPr>
      <w:r>
        <w:rPr>
          <w:rFonts w:ascii="Arial" w:hAnsi="Arial" w:cs="Arial"/>
          <w:b/>
          <w:color w:val="000000"/>
        </w:rPr>
        <w:t>Ab 18.04.2024 digital</w:t>
      </w:r>
      <w:r w:rsidR="005523DE">
        <w:rPr>
          <w:rFonts w:ascii="Arial" w:hAnsi="Arial" w:cs="Arial"/>
          <w:b/>
          <w:color w:val="000000"/>
        </w:rPr>
        <w:t xml:space="preserve"> zum Kaufen</w:t>
      </w:r>
      <w:r>
        <w:rPr>
          <w:rFonts w:ascii="Arial" w:hAnsi="Arial" w:cs="Arial"/>
          <w:b/>
          <w:color w:val="000000"/>
        </w:rPr>
        <w:t>, ab 25.04.2024 auf DVD</w:t>
      </w:r>
      <w:r w:rsidR="005523DE">
        <w:rPr>
          <w:rFonts w:ascii="Arial" w:hAnsi="Arial" w:cs="Arial"/>
          <w:b/>
          <w:color w:val="000000"/>
        </w:rPr>
        <w:t xml:space="preserve"> und ab 16.05.2024 digital zum Leihen</w:t>
      </w:r>
      <w:r>
        <w:rPr>
          <w:rFonts w:ascii="Arial" w:hAnsi="Arial" w:cs="Arial"/>
          <w:b/>
          <w:color w:val="000000"/>
        </w:rPr>
        <w:t xml:space="preserve"> erhältlich!</w:t>
      </w:r>
    </w:p>
    <w:p w:rsidR="005C24B6" w:rsidRDefault="005C24B6" w:rsidP="005C24B6">
      <w:pPr>
        <w:jc w:val="both"/>
        <w:rPr>
          <w:rFonts w:ascii="Arial" w:hAnsi="Arial" w:cs="Arial"/>
          <w:color w:val="000000"/>
          <w:sz w:val="20"/>
          <w:szCs w:val="20"/>
        </w:rPr>
      </w:pPr>
    </w:p>
    <w:p w:rsidR="005C24B6" w:rsidRPr="005C24B6" w:rsidRDefault="005C24B6" w:rsidP="005C24B6">
      <w:pPr>
        <w:spacing w:after="0" w:line="240" w:lineRule="auto"/>
        <w:jc w:val="both"/>
        <w:rPr>
          <w:rFonts w:ascii="Arial" w:hAnsi="Arial" w:cs="Arial"/>
        </w:rPr>
      </w:pPr>
      <w:r w:rsidRPr="005C24B6">
        <w:rPr>
          <w:rFonts w:ascii="Arial" w:hAnsi="Arial" w:cs="Arial"/>
        </w:rPr>
        <w:t>Eigentlich wollte der erfolgreiche Londoner Unternehmer Andrew Blake (John Malkovich) lediglich Urlaub in Frankreich machen, in der „</w:t>
      </w:r>
      <w:proofErr w:type="spellStart"/>
      <w:r w:rsidRPr="005C24B6">
        <w:rPr>
          <w:rFonts w:ascii="Arial" w:hAnsi="Arial" w:cs="Arial"/>
        </w:rPr>
        <w:t>Domaine</w:t>
      </w:r>
      <w:proofErr w:type="spellEnd"/>
      <w:r w:rsidRPr="005C24B6">
        <w:rPr>
          <w:rFonts w:ascii="Arial" w:hAnsi="Arial" w:cs="Arial"/>
        </w:rPr>
        <w:t xml:space="preserve"> de </w:t>
      </w:r>
      <w:proofErr w:type="spellStart"/>
      <w:r w:rsidRPr="005C24B6">
        <w:rPr>
          <w:rFonts w:ascii="Arial" w:hAnsi="Arial" w:cs="Arial"/>
        </w:rPr>
        <w:t>Beauvillier</w:t>
      </w:r>
      <w:proofErr w:type="spellEnd"/>
      <w:r w:rsidRPr="005C24B6">
        <w:rPr>
          <w:rFonts w:ascii="Arial" w:hAnsi="Arial" w:cs="Arial"/>
        </w:rPr>
        <w:t xml:space="preserve">“, wo er einst seine Frau Diana kennenlernte und glückliche Tage verbrachte. Der Empfang ist nicht sehr freundlich und statt als Gast findet er sich irrtümlich von der Hausherrin Madame Nathalie </w:t>
      </w:r>
      <w:proofErr w:type="spellStart"/>
      <w:r w:rsidRPr="005C24B6">
        <w:rPr>
          <w:rFonts w:ascii="Arial" w:hAnsi="Arial" w:cs="Arial"/>
        </w:rPr>
        <w:t>Beauvillier</w:t>
      </w:r>
      <w:proofErr w:type="spellEnd"/>
      <w:r w:rsidRPr="005C24B6">
        <w:rPr>
          <w:rFonts w:ascii="Arial" w:hAnsi="Arial" w:cs="Arial"/>
        </w:rPr>
        <w:t xml:space="preserve"> (Fanny </w:t>
      </w:r>
      <w:proofErr w:type="spellStart"/>
      <w:r w:rsidRPr="005C24B6">
        <w:rPr>
          <w:rFonts w:ascii="Arial" w:hAnsi="Arial" w:cs="Arial"/>
        </w:rPr>
        <w:t>Ardant</w:t>
      </w:r>
      <w:proofErr w:type="spellEnd"/>
      <w:r w:rsidRPr="005C24B6">
        <w:rPr>
          <w:rFonts w:ascii="Arial" w:hAnsi="Arial" w:cs="Arial"/>
        </w:rPr>
        <w:t xml:space="preserve">) als Butler auf Probe eingestellt. Gelangweilt von seinem alten Leben macht er das Spiel mit. Bald serviert er unter der strengen Aufsicht der exzentrischen Haushälterin und Köchin Odile (Émilie </w:t>
      </w:r>
      <w:proofErr w:type="spellStart"/>
      <w:r w:rsidRPr="005C24B6">
        <w:rPr>
          <w:rFonts w:ascii="Arial" w:hAnsi="Arial" w:cs="Arial"/>
        </w:rPr>
        <w:t>Dequenne</w:t>
      </w:r>
      <w:proofErr w:type="spellEnd"/>
      <w:r w:rsidRPr="005C24B6">
        <w:rPr>
          <w:rFonts w:ascii="Arial" w:hAnsi="Arial" w:cs="Arial"/>
        </w:rPr>
        <w:t xml:space="preserve">) sowie ihres Katers Mephisto der verwitweten Gutsherrin das Frühstück, beantwortet ihre Post und macht sich bei Arbeiten im Haus nützlich. Und das nicht immer nach der Schlossetikette. Als „Monsieur Blake zu Diensten“ schafft er es, in seiner unkonventionellen Art, dass in diesen hochherrschaftlichen, verstaubten Mikrokosmos, zu dem auch noch das junge Hausmädchen Manon (Eugénie </w:t>
      </w:r>
      <w:proofErr w:type="spellStart"/>
      <w:r w:rsidRPr="005C24B6">
        <w:rPr>
          <w:rFonts w:ascii="Arial" w:hAnsi="Arial" w:cs="Arial"/>
        </w:rPr>
        <w:t>Anselin</w:t>
      </w:r>
      <w:proofErr w:type="spellEnd"/>
      <w:r w:rsidRPr="005C24B6">
        <w:rPr>
          <w:rFonts w:ascii="Arial" w:hAnsi="Arial" w:cs="Arial"/>
        </w:rPr>
        <w:t>) und der hemdsärmelige Gärtner Phillipe (Philippe Bas) gehören, wieder frischer Wind und Lust am Leben einziehen. Frei nach dem Motto „Glück durch Anarchie“.</w:t>
      </w:r>
    </w:p>
    <w:p w:rsidR="005C24B6" w:rsidRDefault="005C24B6" w:rsidP="005C24B6">
      <w:pPr>
        <w:spacing w:after="0" w:line="240" w:lineRule="auto"/>
        <w:jc w:val="both"/>
        <w:rPr>
          <w:rFonts w:ascii="Arial" w:hAnsi="Arial" w:cs="Arial"/>
        </w:rPr>
      </w:pPr>
    </w:p>
    <w:p w:rsidR="005C24B6" w:rsidRDefault="005C24B6" w:rsidP="005C24B6">
      <w:pPr>
        <w:spacing w:after="0" w:line="240" w:lineRule="auto"/>
        <w:jc w:val="both"/>
        <w:rPr>
          <w:rFonts w:ascii="Arial" w:hAnsi="Arial" w:cs="Arial"/>
        </w:rPr>
      </w:pPr>
    </w:p>
    <w:p w:rsidR="005C24B6" w:rsidRPr="005C24B6" w:rsidRDefault="005C24B6" w:rsidP="005C24B6">
      <w:pPr>
        <w:spacing w:after="0" w:line="240" w:lineRule="auto"/>
        <w:jc w:val="both"/>
        <w:rPr>
          <w:rFonts w:ascii="Arial" w:hAnsi="Arial" w:cs="Arial"/>
          <w:b/>
        </w:rPr>
      </w:pPr>
      <w:proofErr w:type="spellStart"/>
      <w:r w:rsidRPr="005C24B6">
        <w:rPr>
          <w:rFonts w:ascii="Arial" w:hAnsi="Arial" w:cs="Arial"/>
          <w:b/>
        </w:rPr>
        <w:t>Keyfacts</w:t>
      </w:r>
      <w:proofErr w:type="spellEnd"/>
    </w:p>
    <w:p w:rsidR="005C24B6" w:rsidRPr="005C24B6" w:rsidRDefault="005C24B6" w:rsidP="005C24B6">
      <w:pPr>
        <w:numPr>
          <w:ilvl w:val="0"/>
          <w:numId w:val="3"/>
        </w:numPr>
        <w:spacing w:after="0" w:line="240" w:lineRule="auto"/>
        <w:rPr>
          <w:rFonts w:ascii="Arial" w:hAnsi="Arial" w:cs="Arial"/>
        </w:rPr>
      </w:pPr>
      <w:r w:rsidRPr="005C24B6">
        <w:rPr>
          <w:rFonts w:ascii="Arial" w:hAnsi="Arial" w:cs="Arial"/>
        </w:rPr>
        <w:t xml:space="preserve">Gilles </w:t>
      </w:r>
      <w:proofErr w:type="spellStart"/>
      <w:r w:rsidRPr="005C24B6">
        <w:rPr>
          <w:rFonts w:ascii="Arial" w:hAnsi="Arial" w:cs="Arial"/>
        </w:rPr>
        <w:t>Legardinier</w:t>
      </w:r>
      <w:proofErr w:type="spellEnd"/>
      <w:r w:rsidRPr="005C24B6">
        <w:rPr>
          <w:rFonts w:ascii="Arial" w:hAnsi="Arial" w:cs="Arial"/>
        </w:rPr>
        <w:t xml:space="preserve"> verfilmte seinen Bestsellerroman "Monsieur Blake und der Zauber der Liebe", der in mehr als 20 Ländern veröffentlicht wurde</w:t>
      </w:r>
    </w:p>
    <w:p w:rsidR="005C24B6" w:rsidRPr="005C24B6" w:rsidRDefault="004C5926" w:rsidP="005C24B6">
      <w:pPr>
        <w:numPr>
          <w:ilvl w:val="0"/>
          <w:numId w:val="3"/>
        </w:numPr>
        <w:spacing w:after="0" w:line="240" w:lineRule="auto"/>
        <w:rPr>
          <w:rFonts w:ascii="Arial" w:hAnsi="Arial" w:cs="Arial"/>
        </w:rPr>
      </w:pPr>
      <w:r>
        <w:rPr>
          <w:rFonts w:ascii="Arial" w:hAnsi="Arial" w:cs="Arial"/>
          <w:noProof/>
          <w:lang w:eastAsia="de-DE"/>
        </w:rPr>
        <w:drawing>
          <wp:anchor distT="0" distB="0" distL="114300" distR="114300" simplePos="0" relativeHeight="251659264" behindDoc="1" locked="0" layoutInCell="1" allowOverlap="1">
            <wp:simplePos x="0" y="0"/>
            <wp:positionH relativeFrom="margin">
              <wp:align>right</wp:align>
            </wp:positionH>
            <wp:positionV relativeFrom="paragraph">
              <wp:posOffset>362585</wp:posOffset>
            </wp:positionV>
            <wp:extent cx="2131200" cy="3301200"/>
            <wp:effectExtent l="0" t="0" r="2540" b="0"/>
            <wp:wrapTight wrapText="bothSides">
              <wp:wrapPolygon edited="0">
                <wp:start x="1159" y="0"/>
                <wp:lineTo x="772" y="499"/>
                <wp:lineTo x="579" y="20569"/>
                <wp:lineTo x="1159" y="21317"/>
                <wp:lineTo x="3669" y="21317"/>
                <wp:lineTo x="5020" y="21068"/>
                <wp:lineTo x="19695" y="20320"/>
                <wp:lineTo x="20660" y="20195"/>
                <wp:lineTo x="21433" y="19323"/>
                <wp:lineTo x="21433" y="1621"/>
                <wp:lineTo x="3862" y="0"/>
                <wp:lineTo x="1159"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kshot MONSIEUR BLA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1200" cy="3301200"/>
                    </a:xfrm>
                    <a:prstGeom prst="rect">
                      <a:avLst/>
                    </a:prstGeom>
                  </pic:spPr>
                </pic:pic>
              </a:graphicData>
            </a:graphic>
            <wp14:sizeRelH relativeFrom="margin">
              <wp14:pctWidth>0</wp14:pctWidth>
            </wp14:sizeRelH>
            <wp14:sizeRelV relativeFrom="margin">
              <wp14:pctHeight>0</wp14:pctHeight>
            </wp14:sizeRelV>
          </wp:anchor>
        </w:drawing>
      </w:r>
      <w:r w:rsidR="005C24B6" w:rsidRPr="005C24B6">
        <w:rPr>
          <w:rFonts w:ascii="Arial" w:hAnsi="Arial" w:cs="Arial"/>
        </w:rPr>
        <w:t xml:space="preserve">Mit John Malkovich ((SENECA, THE NEW POPE), Fanny </w:t>
      </w:r>
      <w:proofErr w:type="spellStart"/>
      <w:r w:rsidR="005C24B6" w:rsidRPr="005C24B6">
        <w:rPr>
          <w:rFonts w:ascii="Arial" w:hAnsi="Arial" w:cs="Arial"/>
        </w:rPr>
        <w:t>Ardant</w:t>
      </w:r>
      <w:proofErr w:type="spellEnd"/>
      <w:r w:rsidR="005C24B6" w:rsidRPr="005C24B6">
        <w:rPr>
          <w:rFonts w:ascii="Arial" w:hAnsi="Arial" w:cs="Arial"/>
        </w:rPr>
        <w:t xml:space="preserve"> (DIE FRAU NEBENAN, MÉLO, IM HERZEN JUNG), Émilie </w:t>
      </w:r>
      <w:proofErr w:type="spellStart"/>
      <w:r w:rsidR="005C24B6" w:rsidRPr="005C24B6">
        <w:rPr>
          <w:rFonts w:ascii="Arial" w:hAnsi="Arial" w:cs="Arial"/>
        </w:rPr>
        <w:t>Dequenne</w:t>
      </w:r>
      <w:proofErr w:type="spellEnd"/>
      <w:r w:rsidR="005C24B6" w:rsidRPr="005C24B6">
        <w:rPr>
          <w:rFonts w:ascii="Arial" w:hAnsi="Arial" w:cs="Arial"/>
        </w:rPr>
        <w:t xml:space="preserve"> (CLOSE), Philippe Bas (PROFILING PARIS) und Eugénie </w:t>
      </w:r>
      <w:proofErr w:type="spellStart"/>
      <w:r w:rsidR="005C24B6" w:rsidRPr="005C24B6">
        <w:rPr>
          <w:rFonts w:ascii="Arial" w:hAnsi="Arial" w:cs="Arial"/>
        </w:rPr>
        <w:t>Anselin</w:t>
      </w:r>
      <w:proofErr w:type="spellEnd"/>
      <w:r w:rsidR="005C24B6" w:rsidRPr="005C24B6">
        <w:rPr>
          <w:rFonts w:ascii="Arial" w:hAnsi="Arial" w:cs="Arial"/>
        </w:rPr>
        <w:t xml:space="preserve"> (DER HAUPTMANN)</w:t>
      </w:r>
    </w:p>
    <w:p w:rsidR="005C24B6" w:rsidRDefault="005C24B6" w:rsidP="005C24B6">
      <w:pPr>
        <w:spacing w:after="0" w:line="240" w:lineRule="auto"/>
        <w:rPr>
          <w:rFonts w:ascii="Arial" w:hAnsi="Arial" w:cs="Arial"/>
        </w:rPr>
      </w:pPr>
    </w:p>
    <w:p w:rsidR="005C24B6" w:rsidRDefault="005C24B6" w:rsidP="005C24B6">
      <w:pPr>
        <w:spacing w:after="0" w:line="240" w:lineRule="auto"/>
        <w:rPr>
          <w:rFonts w:ascii="Arial" w:hAnsi="Arial" w:cs="Arial"/>
        </w:rPr>
      </w:pPr>
    </w:p>
    <w:p w:rsidR="005C24B6" w:rsidRDefault="005C24B6" w:rsidP="005C24B6">
      <w:pPr>
        <w:spacing w:after="0" w:line="240" w:lineRule="auto"/>
        <w:rPr>
          <w:rFonts w:ascii="Arial" w:hAnsi="Arial" w:cs="Arial"/>
        </w:rPr>
      </w:pPr>
    </w:p>
    <w:p w:rsidR="005C24B6" w:rsidRDefault="005C24B6" w:rsidP="005C24B6">
      <w:pPr>
        <w:spacing w:after="0" w:line="240" w:lineRule="auto"/>
        <w:rPr>
          <w:rFonts w:ascii="Arial" w:hAnsi="Arial" w:cs="Arial"/>
          <w:b/>
          <w:bCs/>
          <w:iCs/>
        </w:rPr>
      </w:pPr>
    </w:p>
    <w:p w:rsidR="005C24B6" w:rsidRPr="005C24B6" w:rsidRDefault="005C24B6" w:rsidP="005C24B6">
      <w:pPr>
        <w:spacing w:after="0" w:line="240" w:lineRule="auto"/>
        <w:rPr>
          <w:rFonts w:ascii="Arial" w:hAnsi="Arial" w:cs="Arial"/>
          <w:b/>
          <w:bCs/>
          <w:iCs/>
        </w:rPr>
      </w:pPr>
      <w:r w:rsidRPr="005C24B6">
        <w:rPr>
          <w:rFonts w:ascii="Arial" w:hAnsi="Arial" w:cs="Arial"/>
          <w:b/>
          <w:bCs/>
          <w:iCs/>
        </w:rPr>
        <w:t>Technische Facts</w:t>
      </w:r>
    </w:p>
    <w:p w:rsidR="004C5926" w:rsidRDefault="005C24B6" w:rsidP="005C24B6">
      <w:pPr>
        <w:spacing w:after="0" w:line="240" w:lineRule="auto"/>
        <w:rPr>
          <w:rFonts w:ascii="Arial" w:hAnsi="Arial" w:cs="Arial"/>
          <w:color w:val="000000"/>
        </w:rPr>
      </w:pPr>
      <w:r w:rsidRPr="005C24B6">
        <w:rPr>
          <w:rFonts w:ascii="Arial" w:hAnsi="Arial" w:cs="Arial"/>
          <w:bCs/>
          <w:iCs/>
        </w:rPr>
        <w:t xml:space="preserve">Genre: </w:t>
      </w:r>
      <w:r w:rsidRPr="005C24B6">
        <w:rPr>
          <w:rFonts w:ascii="Arial" w:hAnsi="Arial" w:cs="Arial"/>
          <w:color w:val="000000"/>
        </w:rPr>
        <w:t>Komödie</w:t>
      </w:r>
    </w:p>
    <w:p w:rsidR="005C24B6" w:rsidRPr="004C5926" w:rsidRDefault="005C24B6" w:rsidP="005C24B6">
      <w:pPr>
        <w:spacing w:after="0" w:line="240" w:lineRule="auto"/>
        <w:rPr>
          <w:rFonts w:ascii="Arial" w:hAnsi="Arial" w:cs="Arial"/>
          <w:color w:val="000000"/>
        </w:rPr>
      </w:pPr>
      <w:r w:rsidRPr="005C24B6">
        <w:rPr>
          <w:rFonts w:ascii="Arial" w:hAnsi="Arial" w:cs="Arial"/>
          <w:bCs/>
          <w:iCs/>
        </w:rPr>
        <w:t>Laufzeit: ca. 106 Minuten Herstellungsland / -jahr:</w:t>
      </w:r>
      <w:r w:rsidRPr="005C24B6">
        <w:rPr>
          <w:rFonts w:ascii="Calibri" w:eastAsia="Calibri" w:hAnsi="Calibri"/>
          <w:color w:val="000000"/>
        </w:rPr>
        <w:t xml:space="preserve"> </w:t>
      </w:r>
      <w:r w:rsidRPr="005C24B6">
        <w:rPr>
          <w:rFonts w:ascii="Arial" w:hAnsi="Arial" w:cs="Arial"/>
          <w:bCs/>
          <w:iCs/>
        </w:rPr>
        <w:t>Frankreich / Luxemburg 2023</w:t>
      </w:r>
    </w:p>
    <w:p w:rsidR="005C24B6" w:rsidRPr="005C24B6" w:rsidRDefault="005C24B6" w:rsidP="005C24B6">
      <w:pPr>
        <w:spacing w:after="0" w:line="240" w:lineRule="auto"/>
        <w:rPr>
          <w:rFonts w:ascii="Arial" w:hAnsi="Arial" w:cs="Arial"/>
        </w:rPr>
      </w:pPr>
      <w:r w:rsidRPr="005C24B6">
        <w:rPr>
          <w:rFonts w:ascii="Arial" w:hAnsi="Arial" w:cs="Arial"/>
          <w:bCs/>
          <w:iCs/>
        </w:rPr>
        <w:t xml:space="preserve">Regie: Gilles </w:t>
      </w:r>
      <w:proofErr w:type="spellStart"/>
      <w:r w:rsidRPr="005C24B6">
        <w:rPr>
          <w:rFonts w:ascii="Arial" w:hAnsi="Arial" w:cs="Arial"/>
          <w:bCs/>
          <w:iCs/>
        </w:rPr>
        <w:t>Legardinier</w:t>
      </w:r>
      <w:proofErr w:type="spellEnd"/>
    </w:p>
    <w:p w:rsidR="005C24B6" w:rsidRPr="005C24B6" w:rsidRDefault="005C24B6" w:rsidP="005C24B6">
      <w:pPr>
        <w:spacing w:after="0" w:line="240" w:lineRule="auto"/>
        <w:rPr>
          <w:rFonts w:ascii="Arial" w:hAnsi="Arial" w:cs="Arial"/>
          <w:bCs/>
          <w:iCs/>
        </w:rPr>
      </w:pPr>
      <w:r w:rsidRPr="005C24B6">
        <w:rPr>
          <w:rFonts w:ascii="Arial" w:hAnsi="Arial" w:cs="Arial"/>
          <w:bCs/>
          <w:iCs/>
        </w:rPr>
        <w:t>Bildformat: 16:9 (2.39:1)</w:t>
      </w:r>
    </w:p>
    <w:p w:rsidR="005C24B6" w:rsidRPr="005C24B6" w:rsidRDefault="005C24B6" w:rsidP="005C24B6">
      <w:pPr>
        <w:spacing w:after="0" w:line="240" w:lineRule="auto"/>
        <w:jc w:val="both"/>
        <w:rPr>
          <w:rFonts w:ascii="Arial" w:hAnsi="Arial" w:cs="Arial"/>
          <w:bCs/>
          <w:iCs/>
        </w:rPr>
      </w:pPr>
      <w:r w:rsidRPr="005C24B6">
        <w:rPr>
          <w:rFonts w:ascii="Arial" w:hAnsi="Arial" w:cs="Arial"/>
          <w:bCs/>
          <w:iCs/>
        </w:rPr>
        <w:t>Audio: 5.1 Deutsch &amp; Französisch</w:t>
      </w:r>
    </w:p>
    <w:p w:rsidR="005C24B6" w:rsidRPr="005C24B6" w:rsidRDefault="005C24B6" w:rsidP="005C24B6">
      <w:pPr>
        <w:spacing w:after="0" w:line="240" w:lineRule="auto"/>
        <w:jc w:val="both"/>
        <w:rPr>
          <w:rFonts w:ascii="Arial" w:hAnsi="Arial" w:cs="Arial"/>
          <w:bCs/>
          <w:iCs/>
        </w:rPr>
      </w:pPr>
      <w:r w:rsidRPr="005C24B6">
        <w:rPr>
          <w:rFonts w:ascii="Arial" w:hAnsi="Arial" w:cs="Arial"/>
          <w:bCs/>
          <w:iCs/>
        </w:rPr>
        <w:t>Untertitel: Deutsch</w:t>
      </w:r>
    </w:p>
    <w:p w:rsidR="005C24B6" w:rsidRPr="0053097D" w:rsidRDefault="005C24B6" w:rsidP="005C24B6">
      <w:pPr>
        <w:spacing w:after="0" w:line="240" w:lineRule="auto"/>
        <w:rPr>
          <w:rFonts w:ascii="Arial" w:hAnsi="Arial" w:cs="Arial"/>
        </w:rPr>
      </w:pPr>
      <w:r w:rsidRPr="0053097D">
        <w:rPr>
          <w:rFonts w:ascii="Arial" w:hAnsi="Arial" w:cs="Arial"/>
        </w:rPr>
        <w:t xml:space="preserve">Specials: Trailer, </w:t>
      </w:r>
      <w:proofErr w:type="spellStart"/>
      <w:r w:rsidRPr="0053097D">
        <w:rPr>
          <w:rFonts w:ascii="Arial" w:hAnsi="Arial" w:cs="Arial"/>
        </w:rPr>
        <w:t>Trailershow</w:t>
      </w:r>
      <w:proofErr w:type="spellEnd"/>
    </w:p>
    <w:p w:rsidR="005C24B6" w:rsidRPr="00B83E6F" w:rsidRDefault="005C24B6" w:rsidP="005C24B6">
      <w:pPr>
        <w:spacing w:after="0" w:line="240" w:lineRule="auto"/>
        <w:rPr>
          <w:rFonts w:ascii="Arial" w:hAnsi="Arial" w:cs="Arial"/>
        </w:rPr>
      </w:pPr>
      <w:r w:rsidRPr="0053097D">
        <w:rPr>
          <w:rFonts w:ascii="Arial" w:hAnsi="Arial" w:cs="Arial"/>
        </w:rPr>
        <w:t xml:space="preserve">Artikel-Nr. </w:t>
      </w:r>
      <w:r w:rsidRPr="00B83E6F">
        <w:rPr>
          <w:rFonts w:ascii="Arial" w:hAnsi="Arial" w:cs="Arial"/>
        </w:rPr>
        <w:t>&amp; EAN: 5658097 / 42 60456580 97 6</w:t>
      </w:r>
    </w:p>
    <w:p w:rsidR="005C24B6" w:rsidRPr="00B83E6F" w:rsidRDefault="005C24B6" w:rsidP="005C24B6">
      <w:pPr>
        <w:spacing w:after="0" w:line="240" w:lineRule="auto"/>
      </w:pPr>
    </w:p>
    <w:p w:rsidR="005C24B6" w:rsidRPr="00B83E6F" w:rsidRDefault="005C24B6" w:rsidP="005C24B6">
      <w:pPr>
        <w:spacing w:after="0" w:line="240" w:lineRule="auto"/>
        <w:rPr>
          <w:rFonts w:ascii="Arial" w:hAnsi="Arial" w:cs="Arial"/>
        </w:rPr>
      </w:pPr>
    </w:p>
    <w:p w:rsidR="005C24B6" w:rsidRPr="00B83E6F" w:rsidRDefault="005C24B6" w:rsidP="005C24B6">
      <w:pPr>
        <w:spacing w:after="0" w:line="240" w:lineRule="auto"/>
        <w:rPr>
          <w:rFonts w:ascii="Arial" w:hAnsi="Arial" w:cs="Arial"/>
        </w:rPr>
      </w:pPr>
    </w:p>
    <w:p w:rsidR="005C24B6" w:rsidRPr="00B83E6F" w:rsidRDefault="005C24B6" w:rsidP="005C24B6">
      <w:pPr>
        <w:spacing w:after="0" w:line="240" w:lineRule="auto"/>
        <w:rPr>
          <w:rFonts w:ascii="Arial" w:hAnsi="Arial" w:cs="Arial"/>
        </w:rPr>
      </w:pPr>
    </w:p>
    <w:p w:rsidR="005C24B6" w:rsidRPr="00B83E6F" w:rsidRDefault="005C24B6" w:rsidP="005C24B6">
      <w:pPr>
        <w:autoSpaceDE w:val="0"/>
        <w:autoSpaceDN w:val="0"/>
        <w:adjustRightInd w:val="0"/>
        <w:spacing w:after="0" w:line="240" w:lineRule="auto"/>
        <w:rPr>
          <w:rFonts w:ascii="Arial" w:eastAsia="Calibri" w:hAnsi="Arial" w:cs="Arial"/>
          <w:b/>
        </w:rPr>
      </w:pPr>
    </w:p>
    <w:p w:rsidR="005C24B6" w:rsidRPr="00B83E6F" w:rsidRDefault="005C24B6" w:rsidP="005C24B6">
      <w:pPr>
        <w:autoSpaceDE w:val="0"/>
        <w:autoSpaceDN w:val="0"/>
        <w:adjustRightInd w:val="0"/>
        <w:spacing w:after="0" w:line="240" w:lineRule="auto"/>
        <w:rPr>
          <w:rFonts w:ascii="Arial" w:eastAsia="Calibri" w:hAnsi="Arial" w:cs="Arial"/>
          <w:b/>
        </w:rPr>
      </w:pPr>
    </w:p>
    <w:p w:rsidR="005C24B6" w:rsidRPr="005C24B6" w:rsidRDefault="005C24B6" w:rsidP="005C24B6">
      <w:pPr>
        <w:autoSpaceDE w:val="0"/>
        <w:autoSpaceDN w:val="0"/>
        <w:adjustRightInd w:val="0"/>
        <w:spacing w:after="0" w:line="240" w:lineRule="auto"/>
        <w:rPr>
          <w:rFonts w:ascii="Arial" w:eastAsia="Calibri" w:hAnsi="Arial" w:cs="Arial"/>
          <w:b/>
        </w:rPr>
      </w:pPr>
      <w:r w:rsidRPr="005C24B6">
        <w:rPr>
          <w:rFonts w:ascii="Arial" w:eastAsia="Calibri" w:hAnsi="Arial" w:cs="Arial"/>
          <w:b/>
        </w:rPr>
        <w:t>Pressestimmen</w:t>
      </w:r>
    </w:p>
    <w:p w:rsidR="005C24B6" w:rsidRDefault="005C24B6" w:rsidP="005C24B6">
      <w:pPr>
        <w:spacing w:after="0" w:line="240" w:lineRule="auto"/>
        <w:jc w:val="right"/>
        <w:rPr>
          <w:rFonts w:ascii="Arial" w:hAnsi="Arial" w:cs="Arial"/>
        </w:rPr>
      </w:pPr>
      <w:r w:rsidRPr="005C24B6">
        <w:rPr>
          <w:rFonts w:ascii="Arial" w:hAnsi="Arial" w:cs="Arial"/>
        </w:rPr>
        <w:t xml:space="preserve">„Wohlfühlfilm mit Stars in Bestform“ </w:t>
      </w:r>
    </w:p>
    <w:p w:rsidR="005C24B6" w:rsidRDefault="005C24B6" w:rsidP="005C24B6">
      <w:pPr>
        <w:spacing w:after="0" w:line="240" w:lineRule="auto"/>
        <w:jc w:val="right"/>
        <w:rPr>
          <w:rFonts w:ascii="Arial" w:hAnsi="Arial" w:cs="Arial"/>
        </w:rPr>
      </w:pPr>
      <w:r w:rsidRPr="005C24B6">
        <w:rPr>
          <w:rFonts w:ascii="Arial" w:hAnsi="Arial" w:cs="Arial"/>
        </w:rPr>
        <w:t>HAMBURGER ABENDBLATT</w:t>
      </w:r>
    </w:p>
    <w:p w:rsidR="005C24B6" w:rsidRPr="005C24B6" w:rsidRDefault="005C24B6"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 xml:space="preserve">„Ein hübscher, lebenskluger Film“ </w:t>
      </w:r>
    </w:p>
    <w:p w:rsidR="005C24B6" w:rsidRDefault="005C24B6" w:rsidP="005C24B6">
      <w:pPr>
        <w:spacing w:after="0" w:line="240" w:lineRule="auto"/>
        <w:jc w:val="right"/>
        <w:rPr>
          <w:rFonts w:ascii="Arial" w:hAnsi="Arial" w:cs="Arial"/>
        </w:rPr>
      </w:pPr>
      <w:r w:rsidRPr="005C24B6">
        <w:rPr>
          <w:rFonts w:ascii="Arial" w:hAnsi="Arial" w:cs="Arial"/>
        </w:rPr>
        <w:t>CINEMA</w:t>
      </w:r>
    </w:p>
    <w:p w:rsidR="005C24B6" w:rsidRPr="005C24B6" w:rsidRDefault="005C24B6"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 xml:space="preserve">„Das großartige Ensemble um John Malkovich und Fanny </w:t>
      </w:r>
      <w:proofErr w:type="spellStart"/>
      <w:r w:rsidRPr="005C24B6">
        <w:rPr>
          <w:rFonts w:ascii="Arial" w:hAnsi="Arial" w:cs="Arial"/>
        </w:rPr>
        <w:t>Ardant</w:t>
      </w:r>
      <w:proofErr w:type="spellEnd"/>
      <w:r w:rsidRPr="005C24B6">
        <w:rPr>
          <w:rFonts w:ascii="Arial" w:hAnsi="Arial" w:cs="Arial"/>
        </w:rPr>
        <w:t xml:space="preserve"> veredelt das Ganze mit feiner Ironie und komödiantischer Energie.“</w:t>
      </w:r>
    </w:p>
    <w:p w:rsidR="005C24B6" w:rsidRDefault="005C24B6" w:rsidP="005C24B6">
      <w:pPr>
        <w:spacing w:after="0" w:line="240" w:lineRule="auto"/>
        <w:jc w:val="right"/>
        <w:rPr>
          <w:rFonts w:ascii="Arial" w:hAnsi="Arial" w:cs="Arial"/>
        </w:rPr>
      </w:pPr>
      <w:r w:rsidRPr="005C24B6">
        <w:rPr>
          <w:rFonts w:ascii="Arial" w:hAnsi="Arial" w:cs="Arial"/>
        </w:rPr>
        <w:t xml:space="preserve"> EPD FILM </w:t>
      </w:r>
    </w:p>
    <w:p w:rsidR="005C24B6" w:rsidRPr="005C24B6" w:rsidRDefault="005C24B6"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w:t>
      </w:r>
      <w:proofErr w:type="spellStart"/>
      <w:r w:rsidRPr="005C24B6">
        <w:rPr>
          <w:rFonts w:ascii="Arial" w:hAnsi="Arial" w:cs="Arial"/>
        </w:rPr>
        <w:t>Legardinier</w:t>
      </w:r>
      <w:proofErr w:type="spellEnd"/>
      <w:r w:rsidRPr="005C24B6">
        <w:rPr>
          <w:rFonts w:ascii="Arial" w:hAnsi="Arial" w:cs="Arial"/>
        </w:rPr>
        <w:t xml:space="preserve"> spielt genüsslich und augenzwinkernd mit Klischees und Vorurteilen.“ Programmkino.de </w:t>
      </w:r>
    </w:p>
    <w:p w:rsidR="00B63C24" w:rsidRPr="005C24B6" w:rsidRDefault="00B63C24" w:rsidP="005C24B6">
      <w:pPr>
        <w:spacing w:after="0" w:line="240" w:lineRule="auto"/>
        <w:jc w:val="right"/>
        <w:rPr>
          <w:rFonts w:ascii="Arial" w:hAnsi="Arial" w:cs="Arial"/>
        </w:rPr>
      </w:pPr>
    </w:p>
    <w:p w:rsidR="00B63C24" w:rsidRDefault="005C24B6" w:rsidP="005C24B6">
      <w:pPr>
        <w:spacing w:after="0" w:line="240" w:lineRule="auto"/>
        <w:jc w:val="right"/>
        <w:rPr>
          <w:rFonts w:ascii="Arial" w:hAnsi="Arial" w:cs="Arial"/>
        </w:rPr>
      </w:pPr>
      <w:r w:rsidRPr="005C24B6">
        <w:rPr>
          <w:rFonts w:ascii="Arial" w:hAnsi="Arial" w:cs="Arial"/>
        </w:rPr>
        <w:t xml:space="preserve">„Malkovich brilliert als vorlauter Butler in einem Film, der großes Vergnügen bereitet.“ </w:t>
      </w:r>
    </w:p>
    <w:p w:rsidR="005C24B6" w:rsidRDefault="005C24B6" w:rsidP="005C24B6">
      <w:pPr>
        <w:spacing w:after="0" w:line="240" w:lineRule="auto"/>
        <w:jc w:val="right"/>
        <w:rPr>
          <w:rFonts w:ascii="Arial" w:hAnsi="Arial" w:cs="Arial"/>
        </w:rPr>
      </w:pPr>
      <w:r w:rsidRPr="005C24B6">
        <w:rPr>
          <w:rFonts w:ascii="Arial" w:hAnsi="Arial" w:cs="Arial"/>
        </w:rPr>
        <w:t>TV MOVIE</w:t>
      </w:r>
    </w:p>
    <w:p w:rsidR="005C24B6" w:rsidRPr="005C24B6" w:rsidRDefault="005C24B6"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 xml:space="preserve">„Enorm unterhaltender Film, der insbesondere durch seinen Humor und seine Menschlichkeit punktet.“ </w:t>
      </w:r>
    </w:p>
    <w:p w:rsidR="005C24B6" w:rsidRDefault="005C24B6" w:rsidP="005C24B6">
      <w:pPr>
        <w:spacing w:after="0" w:line="240" w:lineRule="auto"/>
        <w:jc w:val="right"/>
        <w:rPr>
          <w:rFonts w:ascii="Arial" w:hAnsi="Arial" w:cs="Arial"/>
        </w:rPr>
      </w:pPr>
      <w:r w:rsidRPr="005C24B6">
        <w:rPr>
          <w:rFonts w:ascii="Arial" w:hAnsi="Arial" w:cs="Arial"/>
        </w:rPr>
        <w:t>BIOGRAPH</w:t>
      </w:r>
    </w:p>
    <w:p w:rsidR="005C24B6" w:rsidRPr="005C24B6" w:rsidRDefault="005C24B6"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 xml:space="preserve">„Malkovich hat sichtlich Freude daran, mit britischem Humor und französischer Noblesse </w:t>
      </w:r>
      <w:proofErr w:type="spellStart"/>
      <w:r w:rsidRPr="005C24B6">
        <w:rPr>
          <w:rFonts w:ascii="Arial" w:hAnsi="Arial" w:cs="Arial"/>
        </w:rPr>
        <w:t>oblige</w:t>
      </w:r>
      <w:proofErr w:type="spellEnd"/>
      <w:r w:rsidRPr="005C24B6">
        <w:rPr>
          <w:rFonts w:ascii="Arial" w:hAnsi="Arial" w:cs="Arial"/>
        </w:rPr>
        <w:t xml:space="preserve"> das Haus auf Vordermann zu bringen.“ </w:t>
      </w:r>
    </w:p>
    <w:p w:rsidR="005C24B6" w:rsidRDefault="005C24B6" w:rsidP="005C24B6">
      <w:pPr>
        <w:spacing w:after="0" w:line="240" w:lineRule="auto"/>
        <w:jc w:val="right"/>
        <w:rPr>
          <w:rFonts w:ascii="Arial" w:hAnsi="Arial" w:cs="Arial"/>
        </w:rPr>
      </w:pPr>
      <w:r w:rsidRPr="005C24B6">
        <w:rPr>
          <w:rFonts w:ascii="Arial" w:hAnsi="Arial" w:cs="Arial"/>
        </w:rPr>
        <w:t>KULTURNEWS</w:t>
      </w:r>
    </w:p>
    <w:p w:rsidR="005C24B6" w:rsidRDefault="005C24B6"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 xml:space="preserve">„Eine Komödie mit zwei Superstars des Kinos, in der ab und an nicht nur zugewandt und nachdenklich, sondern auch krachend die Liebe zum Leben gefeiert wird.“ </w:t>
      </w:r>
    </w:p>
    <w:p w:rsidR="005C24B6" w:rsidRDefault="005C24B6" w:rsidP="005C24B6">
      <w:pPr>
        <w:spacing w:after="0" w:line="240" w:lineRule="auto"/>
        <w:jc w:val="right"/>
        <w:rPr>
          <w:rFonts w:ascii="Arial" w:hAnsi="Arial" w:cs="Arial"/>
        </w:rPr>
      </w:pPr>
      <w:r w:rsidRPr="005C24B6">
        <w:rPr>
          <w:rFonts w:ascii="Arial" w:hAnsi="Arial" w:cs="Arial"/>
        </w:rPr>
        <w:t>YORCKER</w:t>
      </w:r>
    </w:p>
    <w:p w:rsidR="005C24B6" w:rsidRPr="005C24B6" w:rsidRDefault="005C24B6" w:rsidP="005C24B6">
      <w:pPr>
        <w:spacing w:after="0" w:line="240" w:lineRule="auto"/>
        <w:jc w:val="right"/>
        <w:rPr>
          <w:rFonts w:ascii="Arial" w:hAnsi="Arial" w:cs="Arial"/>
        </w:rPr>
      </w:pPr>
    </w:p>
    <w:p w:rsidR="00674470" w:rsidRDefault="00674470" w:rsidP="00674470">
      <w:pPr>
        <w:spacing w:after="0" w:line="240" w:lineRule="auto"/>
        <w:jc w:val="right"/>
        <w:rPr>
          <w:rFonts w:ascii="Arial" w:hAnsi="Arial" w:cs="Arial"/>
        </w:rPr>
      </w:pPr>
      <w:r w:rsidRPr="005C24B6">
        <w:rPr>
          <w:rFonts w:ascii="Arial" w:hAnsi="Arial" w:cs="Arial"/>
        </w:rPr>
        <w:t xml:space="preserve">„Dann verblüfft die Komödie immer wieder durch gekonnte Situationskomik samt lakonisch funkelnder Dialoge. Als ganz großer Pluspunkt erweist sich das großartige Diven-Duell zwischen </w:t>
      </w:r>
      <w:proofErr w:type="spellStart"/>
      <w:r w:rsidRPr="005C24B6">
        <w:rPr>
          <w:rFonts w:ascii="Arial" w:hAnsi="Arial" w:cs="Arial"/>
        </w:rPr>
        <w:t>Ardant</w:t>
      </w:r>
      <w:proofErr w:type="spellEnd"/>
      <w:r w:rsidRPr="005C24B6">
        <w:rPr>
          <w:rFonts w:ascii="Arial" w:hAnsi="Arial" w:cs="Arial"/>
        </w:rPr>
        <w:t xml:space="preserve"> und Malkovich. Den beiden Leinwand-Legenden macht das Lustspiel sichtlich Spaß. Ein Vergnügen, welches auf das Publikum überspringt.“ </w:t>
      </w:r>
    </w:p>
    <w:p w:rsidR="00674470" w:rsidRDefault="00674470" w:rsidP="00674470">
      <w:pPr>
        <w:spacing w:after="0" w:line="240" w:lineRule="auto"/>
        <w:jc w:val="right"/>
        <w:rPr>
          <w:rFonts w:ascii="Arial" w:hAnsi="Arial" w:cs="Arial"/>
        </w:rPr>
      </w:pPr>
      <w:r w:rsidRPr="005C24B6">
        <w:rPr>
          <w:rFonts w:ascii="Arial" w:hAnsi="Arial" w:cs="Arial"/>
        </w:rPr>
        <w:t>DOPPELPUNKT.DE</w:t>
      </w:r>
    </w:p>
    <w:p w:rsidR="00674470" w:rsidRDefault="00674470" w:rsidP="005C24B6">
      <w:pPr>
        <w:spacing w:after="0" w:line="240" w:lineRule="auto"/>
        <w:jc w:val="right"/>
        <w:rPr>
          <w:rFonts w:ascii="Arial" w:hAnsi="Arial" w:cs="Arial"/>
        </w:rPr>
      </w:pPr>
    </w:p>
    <w:p w:rsidR="005C24B6" w:rsidRDefault="005C24B6" w:rsidP="005C24B6">
      <w:pPr>
        <w:spacing w:after="0" w:line="240" w:lineRule="auto"/>
        <w:jc w:val="right"/>
        <w:rPr>
          <w:rFonts w:ascii="Arial" w:hAnsi="Arial" w:cs="Arial"/>
        </w:rPr>
      </w:pPr>
      <w:r w:rsidRPr="005C24B6">
        <w:rPr>
          <w:rFonts w:ascii="Arial" w:hAnsi="Arial" w:cs="Arial"/>
        </w:rPr>
        <w:t xml:space="preserve">„MONSIEUR BLAKE ZU DIENSTEN wärmt wie warmer Kakao.“ </w:t>
      </w:r>
    </w:p>
    <w:p w:rsidR="005C24B6" w:rsidRPr="0053097D" w:rsidRDefault="005C24B6" w:rsidP="005C24B6">
      <w:pPr>
        <w:spacing w:after="0" w:line="240" w:lineRule="auto"/>
        <w:jc w:val="right"/>
        <w:rPr>
          <w:rFonts w:ascii="Arial" w:hAnsi="Arial" w:cs="Arial"/>
          <w:lang w:val="en-GB"/>
        </w:rPr>
      </w:pPr>
      <w:r w:rsidRPr="0053097D">
        <w:rPr>
          <w:rFonts w:ascii="Arial" w:hAnsi="Arial" w:cs="Arial"/>
          <w:lang w:val="en-GB"/>
        </w:rPr>
        <w:t>MADAME</w:t>
      </w:r>
    </w:p>
    <w:p w:rsidR="00391ACC" w:rsidRPr="0053097D" w:rsidRDefault="00391ACC" w:rsidP="00391ACC">
      <w:pPr>
        <w:spacing w:after="0" w:line="240" w:lineRule="auto"/>
        <w:rPr>
          <w:rFonts w:ascii="Arial" w:hAnsi="Arial" w:cs="Arial"/>
          <w:lang w:val="en-GB"/>
        </w:rPr>
      </w:pPr>
    </w:p>
    <w:p w:rsidR="00391ACC" w:rsidRPr="0053097D" w:rsidRDefault="00391ACC" w:rsidP="00391ACC">
      <w:pPr>
        <w:spacing w:after="0" w:line="240" w:lineRule="auto"/>
        <w:rPr>
          <w:rFonts w:ascii="Arial" w:hAnsi="Arial" w:cs="Arial"/>
          <w:lang w:val="en-GB"/>
        </w:rPr>
      </w:pPr>
    </w:p>
    <w:p w:rsidR="004C5926" w:rsidRPr="0053097D" w:rsidRDefault="004C5926" w:rsidP="00391ACC">
      <w:pPr>
        <w:spacing w:after="0" w:line="240" w:lineRule="auto"/>
        <w:rPr>
          <w:rFonts w:ascii="Arial" w:hAnsi="Arial" w:cs="Arial"/>
          <w:lang w:val="en-GB"/>
        </w:rPr>
      </w:pPr>
    </w:p>
    <w:p w:rsidR="004C5926" w:rsidRPr="0053097D" w:rsidRDefault="004C5926" w:rsidP="00391ACC">
      <w:pPr>
        <w:spacing w:after="0" w:line="240" w:lineRule="auto"/>
        <w:rPr>
          <w:rFonts w:ascii="Arial" w:hAnsi="Arial" w:cs="Arial"/>
          <w:lang w:val="en-GB"/>
        </w:rPr>
      </w:pPr>
    </w:p>
    <w:p w:rsidR="00391ACC" w:rsidRPr="0053097D" w:rsidRDefault="00391ACC" w:rsidP="00391ACC">
      <w:pPr>
        <w:spacing w:after="0" w:line="240" w:lineRule="auto"/>
        <w:rPr>
          <w:rFonts w:ascii="Arial" w:hAnsi="Arial" w:cs="Arial"/>
          <w:b/>
          <w:lang w:val="en-GB"/>
        </w:rPr>
      </w:pPr>
      <w:proofErr w:type="spellStart"/>
      <w:r w:rsidRPr="0053097D">
        <w:rPr>
          <w:rFonts w:ascii="Arial" w:hAnsi="Arial" w:cs="Arial"/>
          <w:b/>
          <w:lang w:val="en-GB"/>
        </w:rPr>
        <w:t>Pressebetreuung</w:t>
      </w:r>
      <w:proofErr w:type="spellEnd"/>
      <w:r w:rsidRPr="0053097D">
        <w:rPr>
          <w:rFonts w:ascii="Arial" w:hAnsi="Arial" w:cs="Arial"/>
          <w:b/>
          <w:lang w:val="en-GB"/>
        </w:rPr>
        <w:t xml:space="preserve"> &amp; </w:t>
      </w:r>
      <w:proofErr w:type="spellStart"/>
      <w:r w:rsidRPr="0053097D">
        <w:rPr>
          <w:rFonts w:ascii="Arial" w:hAnsi="Arial" w:cs="Arial"/>
          <w:b/>
          <w:lang w:val="en-GB"/>
        </w:rPr>
        <w:t>Verlosungen</w:t>
      </w:r>
      <w:proofErr w:type="spellEnd"/>
    </w:p>
    <w:p w:rsidR="005C24B6" w:rsidRPr="0053097D" w:rsidRDefault="0053097D" w:rsidP="005C24B6">
      <w:pPr>
        <w:spacing w:after="0" w:line="240" w:lineRule="auto"/>
        <w:rPr>
          <w:rFonts w:ascii="Arial" w:hAnsi="Arial" w:cs="Arial"/>
          <w:lang w:val="en-GB"/>
        </w:rPr>
      </w:pPr>
      <w:r>
        <w:rPr>
          <w:rFonts w:ascii="Arial" w:hAnsi="Arial" w:cs="Arial"/>
          <w:lang w:val="en-GB"/>
        </w:rPr>
        <w:t xml:space="preserve">Panorama Entertainment / </w:t>
      </w:r>
      <w:bookmarkStart w:id="0" w:name="_GoBack"/>
      <w:bookmarkEnd w:id="0"/>
      <w:r w:rsidR="00391ACC" w:rsidRPr="0053097D">
        <w:rPr>
          <w:rFonts w:ascii="Arial" w:hAnsi="Arial" w:cs="Arial"/>
          <w:lang w:val="en-GB"/>
        </w:rPr>
        <w:t xml:space="preserve">MFA+ FilmDistribution </w:t>
      </w:r>
      <w:proofErr w:type="spellStart"/>
      <w:r w:rsidR="00391ACC" w:rsidRPr="0053097D">
        <w:rPr>
          <w:rFonts w:ascii="Arial" w:hAnsi="Arial" w:cs="Arial"/>
          <w:lang w:val="en-GB"/>
        </w:rPr>
        <w:t>e.K</w:t>
      </w:r>
      <w:proofErr w:type="spellEnd"/>
      <w:r w:rsidR="00391ACC" w:rsidRPr="0053097D">
        <w:rPr>
          <w:rFonts w:ascii="Arial" w:hAnsi="Arial" w:cs="Arial"/>
          <w:lang w:val="en-GB"/>
        </w:rPr>
        <w:t>.</w:t>
      </w:r>
    </w:p>
    <w:p w:rsidR="00391ACC" w:rsidRDefault="00391ACC" w:rsidP="005C24B6">
      <w:pPr>
        <w:spacing w:after="0" w:line="240" w:lineRule="auto"/>
        <w:rPr>
          <w:rFonts w:ascii="Arial" w:hAnsi="Arial" w:cs="Arial"/>
          <w:lang w:val="en-GB"/>
        </w:rPr>
      </w:pPr>
      <w:r w:rsidRPr="00391ACC">
        <w:rPr>
          <w:rFonts w:ascii="Arial" w:hAnsi="Arial" w:cs="Arial"/>
          <w:lang w:val="en-GB"/>
        </w:rPr>
        <w:t>Mail to</w:t>
      </w:r>
      <w:r>
        <w:rPr>
          <w:rFonts w:ascii="Arial" w:hAnsi="Arial" w:cs="Arial"/>
          <w:lang w:val="en-GB"/>
        </w:rPr>
        <w:t xml:space="preserve">: </w:t>
      </w:r>
      <w:hyperlink r:id="rId9" w:history="1">
        <w:r w:rsidR="004C5926" w:rsidRPr="006E17B7">
          <w:rPr>
            <w:rStyle w:val="Hyperlink"/>
            <w:rFonts w:ascii="Arial" w:hAnsi="Arial" w:cs="Arial"/>
            <w:lang w:val="en-GB"/>
          </w:rPr>
          <w:t>ruth.hoernlein@mfa-film.de</w:t>
        </w:r>
      </w:hyperlink>
    </w:p>
    <w:p w:rsidR="005C24B6" w:rsidRPr="00391ACC" w:rsidRDefault="00391ACC">
      <w:pPr>
        <w:spacing w:after="0" w:line="240" w:lineRule="auto"/>
        <w:rPr>
          <w:lang w:val="en-GB"/>
        </w:rPr>
      </w:pPr>
      <w:r>
        <w:rPr>
          <w:rFonts w:ascii="Arial" w:hAnsi="Arial" w:cs="Arial"/>
          <w:lang w:val="en-GB"/>
        </w:rPr>
        <w:t>Tel. 0941-586 2462</w:t>
      </w:r>
    </w:p>
    <w:sectPr w:rsidR="005C24B6" w:rsidRPr="00391AC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4B6" w:rsidRDefault="005C24B6" w:rsidP="005C24B6">
      <w:pPr>
        <w:spacing w:after="0" w:line="240" w:lineRule="auto"/>
      </w:pPr>
      <w:r>
        <w:separator/>
      </w:r>
    </w:p>
  </w:endnote>
  <w:endnote w:type="continuationSeparator" w:id="0">
    <w:p w:rsidR="005C24B6" w:rsidRDefault="005C24B6" w:rsidP="005C2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6F" w:rsidRDefault="00B83E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547821"/>
      <w:docPartObj>
        <w:docPartGallery w:val="Page Numbers (Bottom of Page)"/>
        <w:docPartUnique/>
      </w:docPartObj>
    </w:sdtPr>
    <w:sdtEndPr>
      <w:rPr>
        <w:rFonts w:ascii="Arial" w:hAnsi="Arial" w:cs="Arial"/>
        <w:sz w:val="14"/>
        <w:szCs w:val="14"/>
      </w:rPr>
    </w:sdtEndPr>
    <w:sdtContent>
      <w:p w:rsidR="005C24B6" w:rsidRPr="005C24B6" w:rsidRDefault="005C24B6">
        <w:pPr>
          <w:pStyle w:val="Fuzeile"/>
          <w:jc w:val="center"/>
          <w:rPr>
            <w:rFonts w:ascii="Arial" w:hAnsi="Arial" w:cs="Arial"/>
            <w:sz w:val="14"/>
            <w:szCs w:val="14"/>
          </w:rPr>
        </w:pPr>
        <w:r w:rsidRPr="005C24B6">
          <w:rPr>
            <w:rFonts w:ascii="Arial" w:hAnsi="Arial" w:cs="Arial"/>
            <w:sz w:val="14"/>
            <w:szCs w:val="14"/>
          </w:rPr>
          <w:fldChar w:fldCharType="begin"/>
        </w:r>
        <w:r w:rsidRPr="005C24B6">
          <w:rPr>
            <w:rFonts w:ascii="Arial" w:hAnsi="Arial" w:cs="Arial"/>
            <w:sz w:val="14"/>
            <w:szCs w:val="14"/>
          </w:rPr>
          <w:instrText>PAGE   \* MERGEFORMAT</w:instrText>
        </w:r>
        <w:r w:rsidRPr="005C24B6">
          <w:rPr>
            <w:rFonts w:ascii="Arial" w:hAnsi="Arial" w:cs="Arial"/>
            <w:sz w:val="14"/>
            <w:szCs w:val="14"/>
          </w:rPr>
          <w:fldChar w:fldCharType="separate"/>
        </w:r>
        <w:r w:rsidR="0053097D">
          <w:rPr>
            <w:rFonts w:ascii="Arial" w:hAnsi="Arial" w:cs="Arial"/>
            <w:noProof/>
            <w:sz w:val="14"/>
            <w:szCs w:val="14"/>
          </w:rPr>
          <w:t>2</w:t>
        </w:r>
        <w:r w:rsidRPr="005C24B6">
          <w:rPr>
            <w:rFonts w:ascii="Arial" w:hAnsi="Arial" w:cs="Arial"/>
            <w:sz w:val="14"/>
            <w:szCs w:val="14"/>
          </w:rPr>
          <w:fldChar w:fldCharType="end"/>
        </w:r>
      </w:p>
    </w:sdtContent>
  </w:sdt>
  <w:p w:rsidR="005C24B6" w:rsidRDefault="005C24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6F" w:rsidRDefault="00B83E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4B6" w:rsidRDefault="005C24B6" w:rsidP="005C24B6">
      <w:pPr>
        <w:spacing w:after="0" w:line="240" w:lineRule="auto"/>
      </w:pPr>
      <w:r>
        <w:separator/>
      </w:r>
    </w:p>
  </w:footnote>
  <w:footnote w:type="continuationSeparator" w:id="0">
    <w:p w:rsidR="005C24B6" w:rsidRDefault="005C24B6" w:rsidP="005C2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6F" w:rsidRDefault="0053097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47094" o:spid="_x0000_s2050" type="#_x0000_t75" style="position:absolute;margin-left:0;margin-top:0;width:637.8pt;height:931.55pt;z-index:-251657216;mso-position-horizontal:center;mso-position-horizontal-relative:margin;mso-position-vertical:center;mso-position-vertical-relative:margin" o:allowincell="f">
          <v:imagedata r:id="rId1" o:title="ib 120x160 Comple`tement Crame´_def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6F" w:rsidRDefault="0053097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47095" o:spid="_x0000_s2051" type="#_x0000_t75" style="position:absolute;margin-left:0;margin-top:0;width:637.8pt;height:931.55pt;z-index:-251656192;mso-position-horizontal:center;mso-position-horizontal-relative:margin;mso-position-vertical:center;mso-position-vertical-relative:margin" o:allowincell="f">
          <v:imagedata r:id="rId1" o:title="ib 120x160 Comple`tement Crame´_def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6F" w:rsidRDefault="0053097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47093" o:spid="_x0000_s2049" type="#_x0000_t75" style="position:absolute;margin-left:0;margin-top:0;width:637.8pt;height:931.55pt;z-index:-251658240;mso-position-horizontal:center;mso-position-horizontal-relative:margin;mso-position-vertical:center;mso-position-vertical-relative:margin" o:allowincell="f">
          <v:imagedata r:id="rId1" o:title="ib 120x160 Comple`tement Crame´_def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7ACD"/>
    <w:multiLevelType w:val="hybridMultilevel"/>
    <w:tmpl w:val="6E16A25C"/>
    <w:lvl w:ilvl="0" w:tplc="C8B08E52">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0ED0187"/>
    <w:multiLevelType w:val="hybridMultilevel"/>
    <w:tmpl w:val="11205CAA"/>
    <w:lvl w:ilvl="0" w:tplc="AB30E1F6">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8E24BE4"/>
    <w:multiLevelType w:val="hybridMultilevel"/>
    <w:tmpl w:val="40F46332"/>
    <w:lvl w:ilvl="0" w:tplc="31C49E6E">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B6"/>
    <w:rsid w:val="001855BA"/>
    <w:rsid w:val="00391ACC"/>
    <w:rsid w:val="00406EB0"/>
    <w:rsid w:val="004C5926"/>
    <w:rsid w:val="0053097D"/>
    <w:rsid w:val="005523DE"/>
    <w:rsid w:val="005C24B6"/>
    <w:rsid w:val="00674470"/>
    <w:rsid w:val="00783BA6"/>
    <w:rsid w:val="00911E71"/>
    <w:rsid w:val="009A3B45"/>
    <w:rsid w:val="00B63C24"/>
    <w:rsid w:val="00B722A2"/>
    <w:rsid w:val="00B83E6F"/>
    <w:rsid w:val="00BD5ED9"/>
    <w:rsid w:val="00E23F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79764C"/>
  <w15:chartTrackingRefBased/>
  <w15:docId w15:val="{91EBEC1E-173C-40F4-A297-3265A446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24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24B6"/>
  </w:style>
  <w:style w:type="paragraph" w:styleId="Fuzeile">
    <w:name w:val="footer"/>
    <w:basedOn w:val="Standard"/>
    <w:link w:val="FuzeileZchn"/>
    <w:uiPriority w:val="99"/>
    <w:unhideWhenUsed/>
    <w:rsid w:val="005C24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24B6"/>
  </w:style>
  <w:style w:type="character" w:styleId="Hyperlink">
    <w:name w:val="Hyperlink"/>
    <w:basedOn w:val="Absatz-Standardschriftart"/>
    <w:uiPriority w:val="99"/>
    <w:unhideWhenUsed/>
    <w:rsid w:val="00391A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uth.hoernlein@mfa-film.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2901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16</cp:revision>
  <dcterms:created xsi:type="dcterms:W3CDTF">2024-02-15T08:30:00Z</dcterms:created>
  <dcterms:modified xsi:type="dcterms:W3CDTF">2024-03-20T12:57:00Z</dcterms:modified>
</cp:coreProperties>
</file>