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408A2" w14:textId="5487BD1D" w:rsidR="00C52EED" w:rsidRPr="0011751A" w:rsidRDefault="00C52EED" w:rsidP="00C52EED">
      <w:pPr>
        <w:jc w:val="center"/>
        <w:rPr>
          <w:b/>
          <w:color w:val="BF8F00" w:themeColor="accent4" w:themeShade="BF"/>
          <w:sz w:val="36"/>
        </w:rPr>
      </w:pPr>
      <w:r w:rsidRPr="0011751A">
        <w:rPr>
          <w:b/>
          <w:color w:val="BF8F00" w:themeColor="accent4" w:themeShade="BF"/>
          <w:sz w:val="36"/>
        </w:rPr>
        <w:t>PRESSEHEFT</w:t>
      </w:r>
      <w:r w:rsidRPr="0011751A">
        <w:rPr>
          <w:b/>
          <w:color w:val="BF8F00" w:themeColor="accent4" w:themeShade="BF"/>
          <w:sz w:val="36"/>
        </w:rPr>
        <w:br/>
      </w:r>
      <w:r w:rsidR="0011751A" w:rsidRPr="0011751A">
        <w:rPr>
          <w:b/>
          <w:color w:val="BF8F00" w:themeColor="accent4" w:themeShade="BF"/>
          <w:sz w:val="96"/>
        </w:rPr>
        <w:t xml:space="preserve">PERCY </w:t>
      </w:r>
    </w:p>
    <w:p w14:paraId="1FDC16EE" w14:textId="43D501ED" w:rsidR="00C52EED" w:rsidRDefault="005E2DC9" w:rsidP="00C52EED">
      <w:pPr>
        <w:jc w:val="center"/>
        <w:rPr>
          <w:b/>
          <w:color w:val="FF5050"/>
          <w:sz w:val="32"/>
        </w:rPr>
      </w:pPr>
      <w:r>
        <w:rPr>
          <w:b/>
          <w:noProof/>
          <w:color w:val="FF9966"/>
          <w:sz w:val="28"/>
          <w:lang w:eastAsia="de-DE"/>
        </w:rPr>
        <w:drawing>
          <wp:anchor distT="0" distB="0" distL="114300" distR="114300" simplePos="0" relativeHeight="251670528" behindDoc="0" locked="0" layoutInCell="1" allowOverlap="1" wp14:editId="5E86E9FF">
            <wp:simplePos x="0" y="0"/>
            <wp:positionH relativeFrom="margin">
              <wp:posOffset>1464945</wp:posOffset>
            </wp:positionH>
            <wp:positionV relativeFrom="margin">
              <wp:posOffset>1214120</wp:posOffset>
            </wp:positionV>
            <wp:extent cx="2800985" cy="3956050"/>
            <wp:effectExtent l="0" t="0" r="0" b="6350"/>
            <wp:wrapSquare wrapText="bothSides"/>
            <wp:docPr id="4" name="Grafik 4" descr="Coverfront DVD Pe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front DVD Perc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0985" cy="395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86766" w14:textId="7A2A4CE6" w:rsidR="0011751A" w:rsidRDefault="0011751A" w:rsidP="0011751A">
      <w:pPr>
        <w:rPr>
          <w:b/>
          <w:color w:val="FF9966"/>
          <w:sz w:val="28"/>
        </w:rPr>
      </w:pPr>
    </w:p>
    <w:p w14:paraId="1553A413" w14:textId="77777777" w:rsidR="0011751A" w:rsidRDefault="0011751A" w:rsidP="0011751A">
      <w:pPr>
        <w:rPr>
          <w:b/>
          <w:color w:val="FF9966"/>
          <w:sz w:val="28"/>
        </w:rPr>
      </w:pPr>
    </w:p>
    <w:p w14:paraId="44CA3595" w14:textId="7B91FCFD" w:rsidR="0011751A" w:rsidRDefault="0011751A" w:rsidP="0011751A">
      <w:pPr>
        <w:rPr>
          <w:b/>
          <w:color w:val="FF9966"/>
          <w:sz w:val="28"/>
        </w:rPr>
      </w:pPr>
    </w:p>
    <w:p w14:paraId="1C767650" w14:textId="0AE18A4A" w:rsidR="0011751A" w:rsidRDefault="0011751A" w:rsidP="0011751A">
      <w:pPr>
        <w:rPr>
          <w:b/>
          <w:color w:val="FF9966"/>
          <w:sz w:val="28"/>
        </w:rPr>
      </w:pPr>
    </w:p>
    <w:p w14:paraId="07A5A518" w14:textId="524FB10F" w:rsidR="0011751A" w:rsidRDefault="0011751A" w:rsidP="0011751A">
      <w:pPr>
        <w:rPr>
          <w:b/>
          <w:color w:val="FF9966"/>
          <w:sz w:val="28"/>
        </w:rPr>
      </w:pPr>
    </w:p>
    <w:p w14:paraId="78BB4EE0" w14:textId="7C0510D5" w:rsidR="0011751A" w:rsidRDefault="0011751A" w:rsidP="0011751A">
      <w:pPr>
        <w:rPr>
          <w:b/>
          <w:color w:val="FF9966"/>
          <w:sz w:val="28"/>
        </w:rPr>
      </w:pPr>
    </w:p>
    <w:p w14:paraId="44CDDA51" w14:textId="77777777" w:rsidR="0011751A" w:rsidRDefault="0011751A" w:rsidP="0011751A">
      <w:pPr>
        <w:rPr>
          <w:b/>
          <w:color w:val="FF9966"/>
          <w:sz w:val="28"/>
        </w:rPr>
      </w:pPr>
    </w:p>
    <w:p w14:paraId="283D217B" w14:textId="69EABD33" w:rsidR="0011751A" w:rsidRDefault="0011751A" w:rsidP="0011751A">
      <w:pPr>
        <w:rPr>
          <w:b/>
          <w:color w:val="FF9966"/>
          <w:sz w:val="28"/>
        </w:rPr>
      </w:pPr>
    </w:p>
    <w:p w14:paraId="4C3A2D2C" w14:textId="77777777" w:rsidR="0011751A" w:rsidRDefault="0011751A" w:rsidP="0011751A">
      <w:pPr>
        <w:rPr>
          <w:b/>
          <w:color w:val="FF9966"/>
          <w:sz w:val="28"/>
        </w:rPr>
      </w:pPr>
    </w:p>
    <w:p w14:paraId="6EE3C161" w14:textId="68702352" w:rsidR="0011751A" w:rsidRDefault="0011751A" w:rsidP="0011751A">
      <w:pPr>
        <w:rPr>
          <w:b/>
          <w:color w:val="FF9966"/>
          <w:sz w:val="28"/>
        </w:rPr>
      </w:pPr>
    </w:p>
    <w:p w14:paraId="327EA29F" w14:textId="77777777" w:rsidR="0011751A" w:rsidRDefault="0011751A" w:rsidP="0011751A">
      <w:pPr>
        <w:rPr>
          <w:b/>
          <w:color w:val="FF9966"/>
          <w:sz w:val="28"/>
        </w:rPr>
      </w:pPr>
    </w:p>
    <w:p w14:paraId="3F317552" w14:textId="77777777" w:rsidR="0011751A" w:rsidRDefault="0011751A" w:rsidP="0011751A">
      <w:pPr>
        <w:rPr>
          <w:b/>
          <w:color w:val="FF9966"/>
          <w:sz w:val="28"/>
        </w:rPr>
      </w:pPr>
    </w:p>
    <w:p w14:paraId="2D2DA8D7" w14:textId="519176EF" w:rsidR="003568EB" w:rsidRPr="00E86613" w:rsidRDefault="00DF669A" w:rsidP="003568EB">
      <w:pPr>
        <w:spacing w:line="240" w:lineRule="auto"/>
        <w:jc w:val="center"/>
        <w:rPr>
          <w:b/>
          <w:color w:val="BF8F00"/>
          <w:sz w:val="32"/>
          <w:szCs w:val="32"/>
        </w:rPr>
      </w:pPr>
      <w:r w:rsidRPr="00E86613">
        <w:rPr>
          <w:b/>
          <w:color w:val="BF8F00"/>
          <w:sz w:val="32"/>
          <w:szCs w:val="32"/>
        </w:rPr>
        <w:t xml:space="preserve">David gegen Goliath – </w:t>
      </w:r>
    </w:p>
    <w:p w14:paraId="2C3A212A" w14:textId="09328857" w:rsidR="003568EB" w:rsidRDefault="00DF669A" w:rsidP="003568EB">
      <w:pPr>
        <w:spacing w:line="240" w:lineRule="auto"/>
        <w:jc w:val="center"/>
        <w:rPr>
          <w:b/>
          <w:color w:val="70AD47" w:themeColor="accent6"/>
          <w:sz w:val="32"/>
          <w:szCs w:val="32"/>
        </w:rPr>
      </w:pPr>
      <w:r w:rsidRPr="00DF669A">
        <w:rPr>
          <w:b/>
          <w:color w:val="BF8F00" w:themeColor="accent4" w:themeShade="BF"/>
          <w:sz w:val="32"/>
          <w:szCs w:val="32"/>
        </w:rPr>
        <w:t xml:space="preserve">der unglaubliche aber wahre Kampf des Percy </w:t>
      </w:r>
      <w:proofErr w:type="spellStart"/>
      <w:r w:rsidRPr="00E86613">
        <w:rPr>
          <w:b/>
          <w:color w:val="BF8F00"/>
          <w:sz w:val="32"/>
          <w:szCs w:val="32"/>
        </w:rPr>
        <w:t>Schmeiser</w:t>
      </w:r>
      <w:proofErr w:type="spellEnd"/>
      <w:r w:rsidRPr="00E86613">
        <w:rPr>
          <w:b/>
          <w:color w:val="BF8F00"/>
          <w:sz w:val="32"/>
          <w:szCs w:val="32"/>
        </w:rPr>
        <w:t xml:space="preserve"> </w:t>
      </w:r>
      <w:r w:rsidR="003568EB" w:rsidRPr="00E86613">
        <w:rPr>
          <w:b/>
          <w:color w:val="BF8F00"/>
          <w:sz w:val="32"/>
          <w:szCs w:val="32"/>
        </w:rPr>
        <w:t>-</w:t>
      </w:r>
    </w:p>
    <w:p w14:paraId="079B97C3" w14:textId="77777777" w:rsidR="003568EB" w:rsidRPr="003568EB" w:rsidRDefault="00DF669A" w:rsidP="003568EB">
      <w:pPr>
        <w:spacing w:line="240" w:lineRule="auto"/>
        <w:jc w:val="center"/>
        <w:rPr>
          <w:b/>
          <w:color w:val="BF8F00" w:themeColor="accent4" w:themeShade="BF"/>
          <w:sz w:val="32"/>
          <w:szCs w:val="32"/>
          <w:lang w:val="en-US"/>
        </w:rPr>
      </w:pPr>
      <w:proofErr w:type="spellStart"/>
      <w:proofErr w:type="gramStart"/>
      <w:r w:rsidRPr="003568EB">
        <w:rPr>
          <w:b/>
          <w:color w:val="BF8F00" w:themeColor="accent4" w:themeShade="BF"/>
          <w:sz w:val="32"/>
          <w:szCs w:val="32"/>
          <w:lang w:val="en-US"/>
        </w:rPr>
        <w:t>mit</w:t>
      </w:r>
      <w:proofErr w:type="spellEnd"/>
      <w:proofErr w:type="gramEnd"/>
      <w:r w:rsidRPr="003568EB">
        <w:rPr>
          <w:b/>
          <w:color w:val="BF8F00" w:themeColor="accent4" w:themeShade="BF"/>
          <w:sz w:val="32"/>
          <w:szCs w:val="32"/>
          <w:lang w:val="en-US"/>
        </w:rPr>
        <w:t xml:space="preserve"> Christopher </w:t>
      </w:r>
      <w:proofErr w:type="spellStart"/>
      <w:r w:rsidRPr="003568EB">
        <w:rPr>
          <w:b/>
          <w:color w:val="BF8F00" w:themeColor="accent4" w:themeShade="BF"/>
          <w:sz w:val="32"/>
          <w:szCs w:val="32"/>
          <w:lang w:val="en-US"/>
        </w:rPr>
        <w:t>Walken</w:t>
      </w:r>
      <w:proofErr w:type="spellEnd"/>
      <w:r w:rsidRPr="003568EB">
        <w:rPr>
          <w:b/>
          <w:color w:val="BF8F00" w:themeColor="accent4" w:themeShade="BF"/>
          <w:sz w:val="32"/>
          <w:szCs w:val="32"/>
          <w:lang w:val="en-US"/>
        </w:rPr>
        <w:t xml:space="preserve">, Zach Braff und Christina Ricci </w:t>
      </w:r>
      <w:r w:rsidR="00C52EED" w:rsidRPr="003568EB">
        <w:rPr>
          <w:b/>
          <w:color w:val="BF8F00" w:themeColor="accent4" w:themeShade="BF"/>
          <w:sz w:val="32"/>
          <w:szCs w:val="32"/>
          <w:lang w:val="en-US"/>
        </w:rPr>
        <w:t xml:space="preserve">– </w:t>
      </w:r>
    </w:p>
    <w:p w14:paraId="179DC978" w14:textId="78BB0F74" w:rsidR="00C52EED" w:rsidRPr="00DF669A" w:rsidRDefault="00C52EED" w:rsidP="003568EB">
      <w:pPr>
        <w:spacing w:line="240" w:lineRule="auto"/>
        <w:jc w:val="center"/>
        <w:rPr>
          <w:b/>
          <w:color w:val="BF8F00" w:themeColor="accent4" w:themeShade="BF"/>
          <w:sz w:val="32"/>
          <w:szCs w:val="32"/>
        </w:rPr>
      </w:pPr>
      <w:r w:rsidRPr="00DF669A">
        <w:rPr>
          <w:b/>
          <w:color w:val="BF8F00" w:themeColor="accent4" w:themeShade="BF"/>
          <w:sz w:val="32"/>
          <w:szCs w:val="32"/>
        </w:rPr>
        <w:t xml:space="preserve">ab </w:t>
      </w:r>
      <w:r w:rsidR="00A35DA6">
        <w:rPr>
          <w:b/>
          <w:color w:val="BF8F00" w:themeColor="accent4" w:themeShade="BF"/>
          <w:sz w:val="32"/>
          <w:szCs w:val="32"/>
        </w:rPr>
        <w:t>5</w:t>
      </w:r>
      <w:r w:rsidR="0019398B">
        <w:rPr>
          <w:b/>
          <w:color w:val="BF8F00" w:themeColor="accent4" w:themeShade="BF"/>
          <w:sz w:val="32"/>
          <w:szCs w:val="32"/>
        </w:rPr>
        <w:t xml:space="preserve">. </w:t>
      </w:r>
      <w:r w:rsidR="00A35DA6">
        <w:rPr>
          <w:b/>
          <w:color w:val="BF8F00" w:themeColor="accent4" w:themeShade="BF"/>
          <w:sz w:val="32"/>
          <w:szCs w:val="32"/>
        </w:rPr>
        <w:t>November</w:t>
      </w:r>
      <w:r w:rsidRPr="00DF669A">
        <w:rPr>
          <w:b/>
          <w:color w:val="BF8F00" w:themeColor="accent4" w:themeShade="BF"/>
          <w:sz w:val="32"/>
          <w:szCs w:val="32"/>
        </w:rPr>
        <w:t xml:space="preserve"> 2021 </w:t>
      </w:r>
      <w:r w:rsidR="00A35DA6">
        <w:rPr>
          <w:b/>
          <w:color w:val="BF8F00" w:themeColor="accent4" w:themeShade="BF"/>
          <w:sz w:val="32"/>
          <w:szCs w:val="32"/>
        </w:rPr>
        <w:t>auf DVD &amp; Blu-ray und digital</w:t>
      </w:r>
      <w:r w:rsidRPr="00DF669A">
        <w:rPr>
          <w:b/>
          <w:color w:val="BF8F00" w:themeColor="accent4" w:themeShade="BF"/>
          <w:sz w:val="32"/>
          <w:szCs w:val="32"/>
        </w:rPr>
        <w:t>!</w:t>
      </w:r>
    </w:p>
    <w:tbl>
      <w:tblPr>
        <w:tblW w:w="11592" w:type="dxa"/>
        <w:tblLayout w:type="fixed"/>
        <w:tblCellMar>
          <w:left w:w="70" w:type="dxa"/>
          <w:right w:w="70" w:type="dxa"/>
        </w:tblCellMar>
        <w:tblLook w:val="01E0" w:firstRow="1" w:lastRow="1" w:firstColumn="1" w:lastColumn="1" w:noHBand="0" w:noVBand="0"/>
      </w:tblPr>
      <w:tblGrid>
        <w:gridCol w:w="5796"/>
        <w:gridCol w:w="5796"/>
      </w:tblGrid>
      <w:tr w:rsidR="00C52EED" w:rsidRPr="005730DD" w14:paraId="2725736D" w14:textId="77777777" w:rsidTr="003568EB">
        <w:trPr>
          <w:trHeight w:val="1950"/>
        </w:trPr>
        <w:tc>
          <w:tcPr>
            <w:tcW w:w="5796" w:type="dxa"/>
          </w:tcPr>
          <w:p w14:paraId="1B46C023" w14:textId="77777777" w:rsidR="00C52EED" w:rsidRPr="009F2DDD" w:rsidRDefault="00C52EED">
            <w:pPr>
              <w:spacing w:after="0" w:line="240" w:lineRule="auto"/>
              <w:rPr>
                <w:rFonts w:cstheme="minorHAnsi"/>
                <w:b/>
                <w:color w:val="BF8F00" w:themeColor="accent4" w:themeShade="BF"/>
                <w:spacing w:val="-20"/>
                <w:sz w:val="24"/>
                <w:szCs w:val="24"/>
              </w:rPr>
            </w:pPr>
            <w:r w:rsidRPr="009F2DDD">
              <w:rPr>
                <w:rFonts w:cstheme="minorHAnsi"/>
                <w:b/>
                <w:color w:val="BF8F00" w:themeColor="accent4" w:themeShade="BF"/>
                <w:spacing w:val="-20"/>
                <w:sz w:val="24"/>
                <w:szCs w:val="24"/>
              </w:rPr>
              <w:t>Verleih:</w:t>
            </w:r>
          </w:p>
          <w:p w14:paraId="0445B365" w14:textId="77777777" w:rsidR="00C52EED" w:rsidRPr="005730DD" w:rsidRDefault="00C52EED">
            <w:pPr>
              <w:spacing w:after="0" w:line="240" w:lineRule="auto"/>
              <w:rPr>
                <w:rFonts w:cstheme="minorHAnsi"/>
                <w:spacing w:val="-20"/>
                <w:sz w:val="24"/>
                <w:szCs w:val="24"/>
              </w:rPr>
            </w:pPr>
            <w:r w:rsidRPr="005730DD">
              <w:rPr>
                <w:rFonts w:cstheme="minorHAnsi"/>
                <w:spacing w:val="-20"/>
                <w:sz w:val="24"/>
                <w:szCs w:val="24"/>
              </w:rPr>
              <w:t xml:space="preserve">MFA+ FilmDistribution </w:t>
            </w:r>
          </w:p>
          <w:p w14:paraId="00FFD168" w14:textId="77777777" w:rsidR="00C52EED" w:rsidRPr="005730DD" w:rsidRDefault="00C52EED">
            <w:pPr>
              <w:spacing w:after="0" w:line="240" w:lineRule="auto"/>
              <w:rPr>
                <w:rFonts w:cstheme="minorHAnsi"/>
                <w:spacing w:val="-20"/>
                <w:sz w:val="24"/>
                <w:szCs w:val="24"/>
              </w:rPr>
            </w:pPr>
            <w:r w:rsidRPr="005730DD">
              <w:rPr>
                <w:rFonts w:cstheme="minorHAnsi"/>
                <w:spacing w:val="-20"/>
                <w:sz w:val="24"/>
                <w:szCs w:val="24"/>
              </w:rPr>
              <w:t>Christian Meinke</w:t>
            </w:r>
          </w:p>
          <w:p w14:paraId="71114098" w14:textId="77777777" w:rsidR="00C52EED" w:rsidRPr="005730DD" w:rsidRDefault="00C52EED">
            <w:pPr>
              <w:spacing w:after="0" w:line="240" w:lineRule="auto"/>
              <w:rPr>
                <w:rFonts w:cstheme="minorHAnsi"/>
                <w:spacing w:val="-20"/>
                <w:sz w:val="24"/>
                <w:szCs w:val="24"/>
              </w:rPr>
            </w:pPr>
            <w:r w:rsidRPr="005730DD">
              <w:rPr>
                <w:rFonts w:cstheme="minorHAnsi"/>
                <w:spacing w:val="-20"/>
                <w:sz w:val="24"/>
                <w:szCs w:val="24"/>
              </w:rPr>
              <w:t>Bismarckplatz 9</w:t>
            </w:r>
          </w:p>
          <w:p w14:paraId="3DE801CE" w14:textId="77777777" w:rsidR="00C52EED" w:rsidRPr="005730DD" w:rsidRDefault="00C52EED">
            <w:pPr>
              <w:spacing w:after="0" w:line="240" w:lineRule="auto"/>
              <w:rPr>
                <w:rFonts w:cstheme="minorHAnsi"/>
                <w:spacing w:val="-20"/>
                <w:sz w:val="24"/>
                <w:szCs w:val="24"/>
              </w:rPr>
            </w:pPr>
            <w:r w:rsidRPr="005730DD">
              <w:rPr>
                <w:rFonts w:cstheme="minorHAnsi"/>
                <w:spacing w:val="-20"/>
                <w:sz w:val="24"/>
                <w:szCs w:val="24"/>
              </w:rPr>
              <w:t>93047 Regensburg</w:t>
            </w:r>
          </w:p>
          <w:p w14:paraId="089A0126" w14:textId="77777777" w:rsidR="00C52EED" w:rsidRPr="005730DD" w:rsidRDefault="00C52EED">
            <w:pPr>
              <w:spacing w:after="0" w:line="240" w:lineRule="auto"/>
              <w:rPr>
                <w:rFonts w:cstheme="minorHAnsi"/>
                <w:spacing w:val="-20"/>
                <w:sz w:val="24"/>
                <w:szCs w:val="24"/>
              </w:rPr>
            </w:pPr>
            <w:r w:rsidRPr="005730DD">
              <w:rPr>
                <w:rFonts w:cstheme="minorHAnsi"/>
                <w:spacing w:val="-20"/>
                <w:sz w:val="24"/>
                <w:szCs w:val="24"/>
              </w:rPr>
              <w:t>Tel. 0941/5862462</w:t>
            </w:r>
          </w:p>
          <w:p w14:paraId="172AC2F5" w14:textId="77777777" w:rsidR="00C52EED" w:rsidRPr="005730DD" w:rsidRDefault="00F867A1">
            <w:pPr>
              <w:spacing w:after="0" w:line="240" w:lineRule="auto"/>
              <w:rPr>
                <w:rFonts w:cstheme="minorHAnsi"/>
                <w:spacing w:val="-20"/>
                <w:sz w:val="24"/>
                <w:szCs w:val="24"/>
                <w:u w:val="single"/>
              </w:rPr>
            </w:pPr>
            <w:hyperlink r:id="rId8" w:history="1">
              <w:r w:rsidR="00C52EED" w:rsidRPr="005730DD">
                <w:rPr>
                  <w:rStyle w:val="Hyperlink"/>
                  <w:rFonts w:cstheme="minorHAnsi"/>
                  <w:spacing w:val="-20"/>
                  <w:sz w:val="24"/>
                  <w:szCs w:val="24"/>
                </w:rPr>
                <w:t>info@mfa-film.de</w:t>
              </w:r>
            </w:hyperlink>
          </w:p>
          <w:p w14:paraId="5E85F4AA" w14:textId="77777777" w:rsidR="00C52EED" w:rsidRPr="005730DD" w:rsidRDefault="00C52EED">
            <w:pPr>
              <w:spacing w:after="0" w:line="240" w:lineRule="auto"/>
              <w:rPr>
                <w:rFonts w:cstheme="minorHAnsi"/>
                <w:b/>
                <w:spacing w:val="-20"/>
                <w:sz w:val="24"/>
                <w:szCs w:val="24"/>
              </w:rPr>
            </w:pPr>
          </w:p>
          <w:p w14:paraId="5407F86C" w14:textId="60FDDDA7" w:rsidR="00C52EED" w:rsidRPr="005730DD" w:rsidRDefault="00C52EED">
            <w:pPr>
              <w:spacing w:after="0" w:line="240" w:lineRule="auto"/>
              <w:rPr>
                <w:rFonts w:cstheme="minorHAnsi"/>
                <w:spacing w:val="-20"/>
                <w:sz w:val="24"/>
                <w:szCs w:val="24"/>
              </w:rPr>
            </w:pPr>
          </w:p>
        </w:tc>
        <w:tc>
          <w:tcPr>
            <w:tcW w:w="5796" w:type="dxa"/>
            <w:hideMark/>
          </w:tcPr>
          <w:p w14:paraId="50D218D5" w14:textId="77777777" w:rsidR="00C52EED" w:rsidRPr="009F2DDD" w:rsidRDefault="00C52EED">
            <w:pPr>
              <w:spacing w:after="0" w:line="240" w:lineRule="auto"/>
              <w:rPr>
                <w:rFonts w:cstheme="minorHAnsi"/>
                <w:b/>
                <w:color w:val="BF8F00" w:themeColor="accent4" w:themeShade="BF"/>
                <w:spacing w:val="-20"/>
                <w:sz w:val="24"/>
                <w:szCs w:val="24"/>
              </w:rPr>
            </w:pPr>
            <w:r w:rsidRPr="009F2DDD">
              <w:rPr>
                <w:rFonts w:cstheme="minorHAnsi"/>
                <w:b/>
                <w:color w:val="BF8F00" w:themeColor="accent4" w:themeShade="BF"/>
                <w:spacing w:val="-20"/>
                <w:sz w:val="24"/>
                <w:szCs w:val="24"/>
              </w:rPr>
              <w:t>Pressekontakt:</w:t>
            </w:r>
          </w:p>
          <w:p w14:paraId="270F75CD" w14:textId="77777777" w:rsidR="00C52EED" w:rsidRPr="005730DD" w:rsidRDefault="00C52EED">
            <w:pPr>
              <w:spacing w:after="0" w:line="240" w:lineRule="auto"/>
              <w:jc w:val="both"/>
              <w:rPr>
                <w:rFonts w:cstheme="minorHAnsi"/>
                <w:spacing w:val="-20"/>
                <w:sz w:val="24"/>
                <w:szCs w:val="24"/>
              </w:rPr>
            </w:pPr>
            <w:proofErr w:type="spellStart"/>
            <w:r w:rsidRPr="005730DD">
              <w:rPr>
                <w:rFonts w:cstheme="minorHAnsi"/>
                <w:spacing w:val="-20"/>
                <w:sz w:val="24"/>
                <w:szCs w:val="24"/>
              </w:rPr>
              <w:t>Cinemaids</w:t>
            </w:r>
            <w:proofErr w:type="spellEnd"/>
            <w:r w:rsidRPr="005730DD">
              <w:rPr>
                <w:rFonts w:cstheme="minorHAnsi"/>
                <w:spacing w:val="-20"/>
                <w:sz w:val="24"/>
                <w:szCs w:val="24"/>
              </w:rPr>
              <w:t xml:space="preserve"> </w:t>
            </w:r>
          </w:p>
          <w:p w14:paraId="17270BD2" w14:textId="77777777" w:rsidR="00C52EED" w:rsidRPr="005730DD" w:rsidRDefault="00C52EED">
            <w:pPr>
              <w:spacing w:after="0" w:line="240" w:lineRule="auto"/>
              <w:jc w:val="both"/>
              <w:rPr>
                <w:rFonts w:cstheme="minorHAnsi"/>
                <w:spacing w:val="-20"/>
                <w:sz w:val="24"/>
                <w:szCs w:val="24"/>
              </w:rPr>
            </w:pPr>
            <w:proofErr w:type="spellStart"/>
            <w:r w:rsidRPr="005730DD">
              <w:rPr>
                <w:rFonts w:cstheme="minorHAnsi"/>
                <w:spacing w:val="-20"/>
                <w:sz w:val="24"/>
                <w:szCs w:val="24"/>
              </w:rPr>
              <w:t>Kidlerstraße</w:t>
            </w:r>
            <w:proofErr w:type="spellEnd"/>
            <w:r w:rsidRPr="005730DD">
              <w:rPr>
                <w:rFonts w:cstheme="minorHAnsi"/>
                <w:spacing w:val="-20"/>
                <w:sz w:val="24"/>
                <w:szCs w:val="24"/>
              </w:rPr>
              <w:t xml:space="preserve"> 4</w:t>
            </w:r>
          </w:p>
          <w:p w14:paraId="4FFD42AB" w14:textId="77777777" w:rsidR="00C52EED" w:rsidRPr="005730DD" w:rsidRDefault="00C52EED">
            <w:pPr>
              <w:spacing w:after="0" w:line="240" w:lineRule="auto"/>
              <w:jc w:val="both"/>
              <w:rPr>
                <w:rFonts w:cstheme="minorHAnsi"/>
                <w:spacing w:val="-20"/>
                <w:sz w:val="24"/>
                <w:szCs w:val="24"/>
              </w:rPr>
            </w:pPr>
            <w:r w:rsidRPr="005730DD">
              <w:rPr>
                <w:rFonts w:cstheme="minorHAnsi"/>
                <w:spacing w:val="-20"/>
                <w:sz w:val="24"/>
                <w:szCs w:val="24"/>
              </w:rPr>
              <w:t>81371 München</w:t>
            </w:r>
          </w:p>
          <w:p w14:paraId="41F3699F" w14:textId="77777777" w:rsidR="00C52EED" w:rsidRPr="005730DD" w:rsidRDefault="00C52EED">
            <w:pPr>
              <w:spacing w:after="0" w:line="240" w:lineRule="auto"/>
              <w:jc w:val="both"/>
              <w:rPr>
                <w:rFonts w:cstheme="minorHAnsi"/>
                <w:spacing w:val="-20"/>
                <w:sz w:val="24"/>
                <w:szCs w:val="24"/>
              </w:rPr>
            </w:pPr>
            <w:r w:rsidRPr="005730DD">
              <w:rPr>
                <w:rFonts w:cstheme="minorHAnsi"/>
                <w:spacing w:val="-20"/>
                <w:sz w:val="24"/>
                <w:szCs w:val="24"/>
              </w:rPr>
              <w:t>Tel.: +49 (0) 89 44 23 98 11-12</w:t>
            </w:r>
          </w:p>
          <w:p w14:paraId="3227C7E3" w14:textId="77777777" w:rsidR="00C52EED" w:rsidRPr="005730DD" w:rsidRDefault="00C52EED">
            <w:pPr>
              <w:spacing w:after="0" w:line="240" w:lineRule="auto"/>
              <w:jc w:val="both"/>
              <w:rPr>
                <w:rFonts w:cstheme="minorHAnsi"/>
                <w:spacing w:val="-20"/>
                <w:sz w:val="24"/>
                <w:szCs w:val="24"/>
                <w:u w:val="single"/>
              </w:rPr>
            </w:pPr>
            <w:r w:rsidRPr="005730DD">
              <w:rPr>
                <w:rFonts w:cstheme="minorHAnsi"/>
                <w:spacing w:val="-20"/>
                <w:sz w:val="24"/>
                <w:szCs w:val="24"/>
                <w:u w:val="single"/>
              </w:rPr>
              <w:t>kstammen@cinemaids.de</w:t>
            </w:r>
          </w:p>
          <w:p w14:paraId="3B2C221D" w14:textId="77777777" w:rsidR="00C52EED" w:rsidRPr="005730DD" w:rsidRDefault="00C52EED">
            <w:pPr>
              <w:spacing w:after="0" w:line="240" w:lineRule="auto"/>
              <w:rPr>
                <w:rFonts w:cstheme="minorHAnsi"/>
                <w:spacing w:val="-20"/>
                <w:sz w:val="24"/>
                <w:szCs w:val="24"/>
              </w:rPr>
            </w:pPr>
            <w:r w:rsidRPr="005730DD">
              <w:rPr>
                <w:rFonts w:cstheme="minorHAnsi"/>
                <w:spacing w:val="-20"/>
                <w:sz w:val="24"/>
                <w:szCs w:val="24"/>
              </w:rPr>
              <w:t xml:space="preserve"> </w:t>
            </w:r>
            <w:r w:rsidRPr="005730DD">
              <w:rPr>
                <w:rFonts w:cstheme="minorHAnsi"/>
                <w:spacing w:val="-20"/>
                <w:sz w:val="24"/>
                <w:szCs w:val="24"/>
                <w:u w:val="single"/>
              </w:rPr>
              <w:t>cspiering@cinemaids.de</w:t>
            </w:r>
            <w:r w:rsidRPr="005730DD">
              <w:rPr>
                <w:rFonts w:cstheme="minorHAnsi"/>
                <w:spacing w:val="-20"/>
                <w:sz w:val="24"/>
                <w:szCs w:val="24"/>
              </w:rPr>
              <w:t xml:space="preserve"> </w:t>
            </w:r>
          </w:p>
        </w:tc>
      </w:tr>
    </w:tbl>
    <w:p w14:paraId="62C9DB9C" w14:textId="062D45D5" w:rsidR="00C52EED" w:rsidRDefault="003568EB" w:rsidP="005E2DC9">
      <w:pPr>
        <w:rPr>
          <w:b/>
          <w:color w:val="FF9966"/>
          <w:sz w:val="28"/>
        </w:rPr>
      </w:pPr>
      <w:r w:rsidRPr="009F2DDD">
        <w:rPr>
          <w:rFonts w:cstheme="minorHAnsi"/>
          <w:b/>
          <w:color w:val="BF8F00" w:themeColor="accent4" w:themeShade="BF"/>
          <w:spacing w:val="-20"/>
          <w:sz w:val="24"/>
          <w:szCs w:val="24"/>
        </w:rPr>
        <w:t>Pressematerial unter:</w:t>
      </w:r>
      <w:r w:rsidRPr="009F2DDD">
        <w:rPr>
          <w:rFonts w:cstheme="minorHAnsi"/>
          <w:color w:val="BF8F00" w:themeColor="accent4" w:themeShade="BF"/>
          <w:spacing w:val="-20"/>
          <w:sz w:val="24"/>
          <w:szCs w:val="24"/>
        </w:rPr>
        <w:t xml:space="preserve"> </w:t>
      </w:r>
      <w:hyperlink r:id="rId9" w:history="1">
        <w:r w:rsidRPr="005730DD">
          <w:rPr>
            <w:rStyle w:val="Hyperlink"/>
            <w:rFonts w:cstheme="minorHAnsi"/>
            <w:spacing w:val="-20"/>
            <w:sz w:val="24"/>
            <w:szCs w:val="24"/>
          </w:rPr>
          <w:t>http://www.mfa-film.de/pressebereich/</w:t>
        </w:r>
      </w:hyperlink>
    </w:p>
    <w:p w14:paraId="74FAE6A8" w14:textId="34C70F5E" w:rsidR="00E1172D" w:rsidRPr="00E86613" w:rsidRDefault="009F2DDD" w:rsidP="00E1172D">
      <w:pPr>
        <w:jc w:val="both"/>
      </w:pPr>
      <w:r>
        <w:rPr>
          <w:noProof/>
          <w:lang w:eastAsia="de-DE"/>
        </w:rPr>
        <w:lastRenderedPageBreak/>
        <w:drawing>
          <wp:anchor distT="0" distB="0" distL="114300" distR="114300" simplePos="0" relativeHeight="251665408" behindDoc="0" locked="0" layoutInCell="1" allowOverlap="1" wp14:anchorId="24A5D028" wp14:editId="082F641A">
            <wp:simplePos x="0" y="0"/>
            <wp:positionH relativeFrom="margin">
              <wp:posOffset>24130</wp:posOffset>
            </wp:positionH>
            <wp:positionV relativeFrom="paragraph">
              <wp:posOffset>471805</wp:posOffset>
            </wp:positionV>
            <wp:extent cx="3265170" cy="2181225"/>
            <wp:effectExtent l="0" t="0" r="0" b="952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RCY 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5170" cy="2181225"/>
                    </a:xfrm>
                    <a:prstGeom prst="rect">
                      <a:avLst/>
                    </a:prstGeom>
                  </pic:spPr>
                </pic:pic>
              </a:graphicData>
            </a:graphic>
            <wp14:sizeRelH relativeFrom="margin">
              <wp14:pctWidth>0</wp14:pctWidth>
            </wp14:sizeRelH>
            <wp14:sizeRelV relativeFrom="margin">
              <wp14:pctHeight>0</wp14:pctHeight>
            </wp14:sizeRelV>
          </wp:anchor>
        </w:drawing>
      </w:r>
      <w:r w:rsidR="00C52EED" w:rsidRPr="009F2DDD">
        <w:rPr>
          <w:b/>
          <w:color w:val="BF8F00" w:themeColor="accent4" w:themeShade="BF"/>
          <w:sz w:val="28"/>
        </w:rPr>
        <w:t xml:space="preserve">SYNOPSIS </w:t>
      </w:r>
      <w:r w:rsidR="005730DD">
        <w:rPr>
          <w:b/>
          <w:color w:val="FF9966"/>
          <w:sz w:val="28"/>
        </w:rPr>
        <w:br/>
      </w:r>
      <w:r w:rsidR="00C52EED">
        <w:rPr>
          <w:b/>
          <w:color w:val="FF9966"/>
          <w:sz w:val="28"/>
        </w:rPr>
        <w:br/>
      </w:r>
      <w:r w:rsidRPr="00E86613">
        <w:t xml:space="preserve">Was tun, wenn </w:t>
      </w:r>
      <w:r w:rsidR="0019398B" w:rsidRPr="00E86613">
        <w:t>dich</w:t>
      </w:r>
      <w:r w:rsidRPr="00E86613">
        <w:t xml:space="preserve"> ein globaler Konzern wegen Diebstahls auf Schadensersatz verklagt? Genau diese Frage muss sich Percy </w:t>
      </w:r>
      <w:proofErr w:type="spellStart"/>
      <w:r w:rsidRPr="00E86613">
        <w:t>Schmeiser</w:t>
      </w:r>
      <w:proofErr w:type="spellEnd"/>
      <w:r w:rsidRPr="00E86613">
        <w:t xml:space="preserve"> (Christopher Walken) stellen, als er ein Schreiben des Chemieriesen Monsanto auf seiner kanadischen Farm erhält. Monsanto beschuldigt ihn, anstelle des eigenen Saatgutes den genmanipulierten Raps der Firma auf seinen Feldern auszusähen. Die Chancen stehen schlecht für den </w:t>
      </w:r>
      <w:r w:rsidR="00E1172D" w:rsidRPr="00E86613">
        <w:t>7</w:t>
      </w:r>
      <w:r w:rsidR="00B07470" w:rsidRPr="00E86613">
        <w:t>0</w:t>
      </w:r>
      <w:r w:rsidR="00E1172D" w:rsidRPr="00E86613">
        <w:t xml:space="preserve"> </w:t>
      </w:r>
      <w:r w:rsidRPr="00E86613">
        <w:t xml:space="preserve">-jährigen Farmer. Aber Percy lässt sich nicht einschüchtern und zieht mit Hilfe eines findigen Anwalts (Zach </w:t>
      </w:r>
      <w:proofErr w:type="spellStart"/>
      <w:r w:rsidRPr="00E86613">
        <w:t>Braff</w:t>
      </w:r>
      <w:proofErr w:type="spellEnd"/>
      <w:r w:rsidRPr="00E86613">
        <w:t xml:space="preserve">) vor Gericht. Unterstützung erhält er dabei von </w:t>
      </w:r>
      <w:r w:rsidR="00C97962" w:rsidRPr="00E86613">
        <w:t>der</w:t>
      </w:r>
      <w:r w:rsidRPr="00E86613">
        <w:t xml:space="preserve"> Umweltaktivistin </w:t>
      </w:r>
      <w:r w:rsidR="0019398B" w:rsidRPr="00E86613">
        <w:t xml:space="preserve">Rebecca </w:t>
      </w:r>
      <w:r w:rsidRPr="00E86613">
        <w:t>(Christina Ricci).</w:t>
      </w:r>
    </w:p>
    <w:p w14:paraId="586FA5F4" w14:textId="6872046C" w:rsidR="005730DD" w:rsidRPr="00E86613" w:rsidRDefault="009F2DDD" w:rsidP="00E1172D">
      <w:pPr>
        <w:jc w:val="both"/>
      </w:pPr>
      <w:r w:rsidRPr="00E86613">
        <w:t xml:space="preserve">"David gegen Goliath" ist ein Thema, das spätestens seit ERIN BROCKOVICH auch im Film begeistert. Basierend auf der wahren Geschichte des Farmers und Saatgutzüchters Percy </w:t>
      </w:r>
      <w:proofErr w:type="spellStart"/>
      <w:r w:rsidRPr="00E86613">
        <w:t>Schmeiser</w:t>
      </w:r>
      <w:proofErr w:type="spellEnd"/>
      <w:r w:rsidRPr="00E86613">
        <w:t xml:space="preserve"> erzählt PERCY die unglaubliche Geschichte eines Mannes, der eigentlich nur seine Farm retten wollte, aber zur Stimme </w:t>
      </w:r>
      <w:r w:rsidR="00F64944" w:rsidRPr="00E86613">
        <w:t>für</w:t>
      </w:r>
      <w:r w:rsidRPr="00E86613">
        <w:t xml:space="preserve"> Bauern auf der ganzen Welt wurde. Für seinen Einsatz wurde dem deutschstämmigen, 2020 verstorbenen Percy </w:t>
      </w:r>
      <w:proofErr w:type="spellStart"/>
      <w:r w:rsidRPr="00E86613">
        <w:t>Schmeiser</w:t>
      </w:r>
      <w:proofErr w:type="spellEnd"/>
      <w:r w:rsidRPr="00E86613">
        <w:t xml:space="preserve"> im Jahr 2007 der "Alternative Nobelpreis" verliehen.</w:t>
      </w:r>
    </w:p>
    <w:p w14:paraId="4E3E6346" w14:textId="77777777" w:rsidR="005730DD" w:rsidRDefault="005730DD" w:rsidP="00C52EED">
      <w:pPr>
        <w:rPr>
          <w:b/>
          <w:color w:val="FF9966"/>
          <w:sz w:val="28"/>
        </w:rPr>
      </w:pPr>
    </w:p>
    <w:p w14:paraId="4A7341E8" w14:textId="77777777" w:rsidR="005730DD" w:rsidRPr="009F2DDD" w:rsidRDefault="005730DD" w:rsidP="00C52EED">
      <w:pPr>
        <w:rPr>
          <w:b/>
          <w:color w:val="BF8F00" w:themeColor="accent4" w:themeShade="BF"/>
          <w:sz w:val="28"/>
        </w:rPr>
      </w:pPr>
      <w:r w:rsidRPr="009F2DDD">
        <w:rPr>
          <w:b/>
          <w:color w:val="BF8F00" w:themeColor="accent4" w:themeShade="BF"/>
          <w:sz w:val="28"/>
        </w:rPr>
        <w:t xml:space="preserve">TECHNISCHE DATEN </w:t>
      </w:r>
    </w:p>
    <w:p w14:paraId="02F641AD" w14:textId="4CE28B67" w:rsidR="005E2DC9" w:rsidRDefault="009F2DDD" w:rsidP="005E2DC9">
      <w:pPr>
        <w:pStyle w:val="bodytext"/>
        <w:spacing w:before="0" w:beforeAutospacing="0" w:after="0" w:afterAutospacing="0"/>
        <w:rPr>
          <w:rFonts w:asciiTheme="minorHAnsi" w:hAnsiTheme="minorHAnsi" w:cstheme="minorHAnsi"/>
          <w:sz w:val="22"/>
          <w:szCs w:val="22"/>
        </w:rPr>
      </w:pPr>
      <w:r w:rsidRPr="009F2DDD">
        <w:rPr>
          <w:rFonts w:asciiTheme="minorHAnsi" w:hAnsiTheme="minorHAnsi" w:cstheme="minorHAnsi"/>
          <w:sz w:val="22"/>
          <w:szCs w:val="22"/>
        </w:rPr>
        <w:t xml:space="preserve">Regie: </w:t>
      </w:r>
      <w:r w:rsidRPr="009F2DDD">
        <w:rPr>
          <w:rFonts w:asciiTheme="minorHAnsi" w:hAnsiTheme="minorHAnsi" w:cstheme="minorHAnsi"/>
          <w:sz w:val="22"/>
          <w:szCs w:val="22"/>
        </w:rPr>
        <w:tab/>
      </w:r>
      <w:r w:rsidRPr="009F2DDD">
        <w:rPr>
          <w:rFonts w:asciiTheme="minorHAnsi" w:hAnsiTheme="minorHAnsi" w:cstheme="minorHAnsi"/>
          <w:sz w:val="22"/>
          <w:szCs w:val="22"/>
        </w:rPr>
        <w:tab/>
        <w:t>Clark Johnson</w:t>
      </w:r>
      <w:r w:rsidRPr="009F2DDD">
        <w:rPr>
          <w:rFonts w:asciiTheme="minorHAnsi" w:hAnsiTheme="minorHAnsi" w:cstheme="minorHAnsi"/>
          <w:sz w:val="22"/>
          <w:szCs w:val="22"/>
        </w:rPr>
        <w:br/>
        <w:t xml:space="preserve">Mit: </w:t>
      </w:r>
      <w:r w:rsidRPr="009F2DDD">
        <w:rPr>
          <w:rFonts w:asciiTheme="minorHAnsi" w:hAnsiTheme="minorHAnsi" w:cstheme="minorHAnsi"/>
          <w:sz w:val="22"/>
          <w:szCs w:val="22"/>
        </w:rPr>
        <w:tab/>
      </w:r>
      <w:r w:rsidRPr="009F2DDD">
        <w:rPr>
          <w:rFonts w:asciiTheme="minorHAnsi" w:hAnsiTheme="minorHAnsi" w:cstheme="minorHAnsi"/>
          <w:sz w:val="22"/>
          <w:szCs w:val="22"/>
        </w:rPr>
        <w:tab/>
        <w:t xml:space="preserve">Christopher Walken, Christina Ricci, Zach </w:t>
      </w:r>
      <w:proofErr w:type="spellStart"/>
      <w:r w:rsidRPr="009F2DDD">
        <w:rPr>
          <w:rFonts w:asciiTheme="minorHAnsi" w:hAnsiTheme="minorHAnsi" w:cstheme="minorHAnsi"/>
          <w:sz w:val="22"/>
          <w:szCs w:val="22"/>
        </w:rPr>
        <w:t>Braff</w:t>
      </w:r>
      <w:proofErr w:type="spellEnd"/>
      <w:r w:rsidRPr="009F2DDD">
        <w:rPr>
          <w:rFonts w:asciiTheme="minorHAnsi" w:hAnsiTheme="minorHAnsi" w:cstheme="minorHAnsi"/>
          <w:sz w:val="22"/>
          <w:szCs w:val="22"/>
        </w:rPr>
        <w:t>, Luke Kirby</w:t>
      </w:r>
      <w:r w:rsidRPr="009F2DDD">
        <w:rPr>
          <w:rFonts w:asciiTheme="minorHAnsi" w:hAnsiTheme="minorHAnsi" w:cstheme="minorHAnsi"/>
          <w:color w:val="000000"/>
          <w:sz w:val="22"/>
          <w:szCs w:val="22"/>
        </w:rPr>
        <w:t xml:space="preserve"> </w:t>
      </w:r>
      <w:r w:rsidRPr="009F2DDD">
        <w:rPr>
          <w:rFonts w:asciiTheme="minorHAnsi" w:hAnsiTheme="minorHAnsi" w:cstheme="minorHAnsi"/>
          <w:sz w:val="22"/>
          <w:szCs w:val="22"/>
        </w:rPr>
        <w:br/>
        <w:t xml:space="preserve">Originaltitel: </w:t>
      </w:r>
      <w:r w:rsidRPr="009F2DDD">
        <w:rPr>
          <w:rFonts w:asciiTheme="minorHAnsi" w:hAnsiTheme="minorHAnsi" w:cstheme="minorHAnsi"/>
          <w:sz w:val="22"/>
          <w:szCs w:val="22"/>
        </w:rPr>
        <w:tab/>
        <w:t>PERCY</w:t>
      </w:r>
      <w:r w:rsidRPr="009F2DDD">
        <w:rPr>
          <w:rFonts w:asciiTheme="minorHAnsi" w:hAnsiTheme="minorHAnsi" w:cstheme="minorHAnsi"/>
          <w:sz w:val="22"/>
          <w:szCs w:val="22"/>
        </w:rPr>
        <w:br/>
        <w:t xml:space="preserve">Land: </w:t>
      </w:r>
      <w:r w:rsidRPr="009F2DDD">
        <w:rPr>
          <w:rFonts w:asciiTheme="minorHAnsi" w:hAnsiTheme="minorHAnsi" w:cstheme="minorHAnsi"/>
          <w:sz w:val="22"/>
          <w:szCs w:val="22"/>
        </w:rPr>
        <w:tab/>
      </w:r>
      <w:r w:rsidRPr="009F2DDD">
        <w:rPr>
          <w:rFonts w:asciiTheme="minorHAnsi" w:hAnsiTheme="minorHAnsi" w:cstheme="minorHAnsi"/>
          <w:sz w:val="22"/>
          <w:szCs w:val="22"/>
        </w:rPr>
        <w:tab/>
        <w:t>Kanada</w:t>
      </w:r>
      <w:r w:rsidRPr="009F2DDD">
        <w:rPr>
          <w:rFonts w:asciiTheme="minorHAnsi" w:hAnsiTheme="minorHAnsi" w:cstheme="minorHAnsi"/>
          <w:sz w:val="22"/>
          <w:szCs w:val="22"/>
        </w:rPr>
        <w:br/>
        <w:t xml:space="preserve">Jahr: </w:t>
      </w:r>
      <w:r w:rsidRPr="009F2DDD">
        <w:rPr>
          <w:rFonts w:asciiTheme="minorHAnsi" w:hAnsiTheme="minorHAnsi" w:cstheme="minorHAnsi"/>
          <w:sz w:val="22"/>
          <w:szCs w:val="22"/>
        </w:rPr>
        <w:tab/>
      </w:r>
      <w:r w:rsidRPr="009F2DDD">
        <w:rPr>
          <w:rFonts w:asciiTheme="minorHAnsi" w:hAnsiTheme="minorHAnsi" w:cstheme="minorHAnsi"/>
          <w:sz w:val="22"/>
          <w:szCs w:val="22"/>
        </w:rPr>
        <w:tab/>
        <w:t>2020</w:t>
      </w:r>
      <w:r w:rsidRPr="009F2DDD">
        <w:rPr>
          <w:rFonts w:asciiTheme="minorHAnsi" w:hAnsiTheme="minorHAnsi" w:cstheme="minorHAnsi"/>
          <w:sz w:val="22"/>
          <w:szCs w:val="22"/>
        </w:rPr>
        <w:br/>
        <w:t xml:space="preserve">Genre: </w:t>
      </w:r>
      <w:r w:rsidRPr="009F2DDD">
        <w:rPr>
          <w:rFonts w:asciiTheme="minorHAnsi" w:hAnsiTheme="minorHAnsi" w:cstheme="minorHAnsi"/>
          <w:sz w:val="22"/>
          <w:szCs w:val="22"/>
        </w:rPr>
        <w:tab/>
      </w:r>
      <w:r w:rsidR="00C97962">
        <w:rPr>
          <w:rFonts w:asciiTheme="minorHAnsi" w:hAnsiTheme="minorHAnsi" w:cstheme="minorHAnsi"/>
          <w:sz w:val="22"/>
          <w:szCs w:val="22"/>
        </w:rPr>
        <w:tab/>
      </w:r>
      <w:r w:rsidR="00F867A1">
        <w:rPr>
          <w:rFonts w:asciiTheme="minorHAnsi" w:hAnsiTheme="minorHAnsi" w:cstheme="minorHAnsi"/>
          <w:sz w:val="22"/>
          <w:szCs w:val="22"/>
        </w:rPr>
        <w:t xml:space="preserve">Biopic, Drama </w:t>
      </w:r>
      <w:r w:rsidR="00F867A1">
        <w:rPr>
          <w:rFonts w:asciiTheme="minorHAnsi" w:hAnsiTheme="minorHAnsi" w:cstheme="minorHAnsi"/>
          <w:sz w:val="22"/>
          <w:szCs w:val="22"/>
        </w:rPr>
        <w:br/>
        <w:t xml:space="preserve">Laufzeit: </w:t>
      </w:r>
      <w:r w:rsidR="00F867A1">
        <w:rPr>
          <w:rFonts w:asciiTheme="minorHAnsi" w:hAnsiTheme="minorHAnsi" w:cstheme="minorHAnsi"/>
          <w:sz w:val="22"/>
          <w:szCs w:val="22"/>
        </w:rPr>
        <w:tab/>
        <w:t>ca. 96</w:t>
      </w:r>
      <w:bookmarkStart w:id="0" w:name="_GoBack"/>
      <w:bookmarkEnd w:id="0"/>
      <w:r w:rsidRPr="009F2DDD">
        <w:rPr>
          <w:rFonts w:asciiTheme="minorHAnsi" w:hAnsiTheme="minorHAnsi" w:cstheme="minorHAnsi"/>
          <w:sz w:val="22"/>
          <w:szCs w:val="22"/>
        </w:rPr>
        <w:t xml:space="preserve"> Min.</w:t>
      </w:r>
      <w:r w:rsidRPr="009F2DDD">
        <w:rPr>
          <w:rFonts w:asciiTheme="minorHAnsi" w:hAnsiTheme="minorHAnsi" w:cstheme="minorHAnsi"/>
          <w:sz w:val="22"/>
          <w:szCs w:val="22"/>
        </w:rPr>
        <w:br/>
      </w:r>
      <w:r w:rsidR="005E2DC9">
        <w:rPr>
          <w:rFonts w:asciiTheme="minorHAnsi" w:hAnsiTheme="minorHAnsi" w:cstheme="minorHAnsi"/>
          <w:sz w:val="22"/>
          <w:szCs w:val="22"/>
        </w:rPr>
        <w:t>Fassungen:</w:t>
      </w:r>
      <w:r w:rsidR="005E2DC9">
        <w:rPr>
          <w:rFonts w:asciiTheme="minorHAnsi" w:hAnsiTheme="minorHAnsi" w:cstheme="minorHAnsi"/>
          <w:sz w:val="22"/>
          <w:szCs w:val="22"/>
        </w:rPr>
        <w:tab/>
        <w:t xml:space="preserve">DVD &amp; Blu-ray, </w:t>
      </w:r>
      <w:proofErr w:type="spellStart"/>
      <w:r w:rsidR="005E2DC9">
        <w:rPr>
          <w:rFonts w:asciiTheme="minorHAnsi" w:hAnsiTheme="minorHAnsi" w:cstheme="minorHAnsi"/>
          <w:sz w:val="22"/>
          <w:szCs w:val="22"/>
        </w:rPr>
        <w:t>VoD</w:t>
      </w:r>
      <w:proofErr w:type="spellEnd"/>
    </w:p>
    <w:p w14:paraId="19A70410" w14:textId="3E274105" w:rsidR="005E2DC9" w:rsidRPr="005E2DC9" w:rsidRDefault="005E2DC9" w:rsidP="005E2DC9">
      <w:pPr>
        <w:pStyle w:val="bodytext"/>
        <w:spacing w:before="0" w:beforeAutospacing="0" w:after="0" w:afterAutospacing="0"/>
        <w:rPr>
          <w:rFonts w:asciiTheme="minorHAnsi" w:hAnsiTheme="minorHAnsi" w:cstheme="minorHAnsi"/>
          <w:sz w:val="22"/>
          <w:szCs w:val="22"/>
        </w:rPr>
      </w:pPr>
      <w:r w:rsidRPr="005E2DC9">
        <w:rPr>
          <w:rFonts w:asciiTheme="minorHAnsi" w:hAnsiTheme="minorHAnsi" w:cstheme="minorHAnsi"/>
          <w:sz w:val="22"/>
          <w:szCs w:val="22"/>
        </w:rPr>
        <w:t xml:space="preserve">Bildformat: </w:t>
      </w:r>
      <w:r>
        <w:rPr>
          <w:rFonts w:asciiTheme="minorHAnsi" w:hAnsiTheme="minorHAnsi" w:cstheme="minorHAnsi"/>
          <w:sz w:val="22"/>
          <w:szCs w:val="22"/>
        </w:rPr>
        <w:tab/>
      </w:r>
      <w:r w:rsidRPr="005E2DC9">
        <w:rPr>
          <w:rFonts w:asciiTheme="minorHAnsi" w:hAnsiTheme="minorHAnsi" w:cstheme="minorHAnsi"/>
          <w:sz w:val="22"/>
          <w:szCs w:val="22"/>
        </w:rPr>
        <w:t>16:9 (2.39:1)</w:t>
      </w:r>
    </w:p>
    <w:p w14:paraId="37539C6D" w14:textId="057B3728" w:rsidR="005E2DC9" w:rsidRPr="005E2DC9" w:rsidRDefault="005E2DC9" w:rsidP="005E2DC9">
      <w:pPr>
        <w:pStyle w:val="bodytext"/>
        <w:spacing w:before="0" w:beforeAutospacing="0" w:after="0" w:afterAutospacing="0"/>
        <w:rPr>
          <w:rFonts w:asciiTheme="minorHAnsi" w:hAnsiTheme="minorHAnsi" w:cstheme="minorHAnsi"/>
          <w:sz w:val="22"/>
          <w:szCs w:val="22"/>
        </w:rPr>
      </w:pPr>
      <w:r w:rsidRPr="005E2DC9">
        <w:rPr>
          <w:rFonts w:asciiTheme="minorHAnsi" w:hAnsiTheme="minorHAnsi" w:cstheme="minorHAnsi"/>
          <w:sz w:val="22"/>
          <w:szCs w:val="22"/>
        </w:rPr>
        <w:t xml:space="preserve">Audio: </w:t>
      </w:r>
      <w:r>
        <w:rPr>
          <w:rFonts w:asciiTheme="minorHAnsi" w:hAnsiTheme="minorHAnsi" w:cstheme="minorHAnsi"/>
          <w:sz w:val="22"/>
          <w:szCs w:val="22"/>
        </w:rPr>
        <w:tab/>
      </w:r>
      <w:r>
        <w:rPr>
          <w:rFonts w:asciiTheme="minorHAnsi" w:hAnsiTheme="minorHAnsi" w:cstheme="minorHAnsi"/>
          <w:sz w:val="22"/>
          <w:szCs w:val="22"/>
        </w:rPr>
        <w:tab/>
        <w:t xml:space="preserve">Dolby Digital </w:t>
      </w:r>
      <w:r w:rsidRPr="005E2DC9">
        <w:rPr>
          <w:rFonts w:asciiTheme="minorHAnsi" w:hAnsiTheme="minorHAnsi" w:cstheme="minorHAnsi"/>
          <w:sz w:val="22"/>
          <w:szCs w:val="22"/>
        </w:rPr>
        <w:t>5.1 Deutsch &amp; Englisch</w:t>
      </w:r>
    </w:p>
    <w:p w14:paraId="42B43414" w14:textId="13FF0F44" w:rsidR="009F2DDD" w:rsidRPr="009F2DDD" w:rsidRDefault="005E2DC9" w:rsidP="005E2DC9">
      <w:pPr>
        <w:pStyle w:val="bodytext"/>
        <w:spacing w:before="0" w:beforeAutospacing="0" w:after="0" w:afterAutospacing="0"/>
        <w:rPr>
          <w:rFonts w:asciiTheme="minorHAnsi" w:hAnsiTheme="minorHAnsi" w:cstheme="minorHAnsi"/>
          <w:sz w:val="22"/>
          <w:szCs w:val="22"/>
        </w:rPr>
      </w:pPr>
      <w:r w:rsidRPr="005E2DC9">
        <w:rPr>
          <w:rFonts w:asciiTheme="minorHAnsi" w:hAnsiTheme="minorHAnsi" w:cstheme="minorHAnsi"/>
          <w:sz w:val="22"/>
          <w:szCs w:val="22"/>
        </w:rPr>
        <w:t xml:space="preserve">Untertitel: </w:t>
      </w:r>
      <w:r>
        <w:rPr>
          <w:rFonts w:asciiTheme="minorHAnsi" w:hAnsiTheme="minorHAnsi" w:cstheme="minorHAnsi"/>
          <w:sz w:val="22"/>
          <w:szCs w:val="22"/>
        </w:rPr>
        <w:tab/>
      </w:r>
      <w:r w:rsidRPr="005E2DC9">
        <w:rPr>
          <w:rFonts w:asciiTheme="minorHAnsi" w:hAnsiTheme="minorHAnsi" w:cstheme="minorHAnsi"/>
          <w:sz w:val="22"/>
          <w:szCs w:val="22"/>
        </w:rPr>
        <w:t>Deutsch</w:t>
      </w:r>
      <w:r w:rsidR="009F2DDD" w:rsidRPr="009F2DDD">
        <w:rPr>
          <w:rFonts w:asciiTheme="minorHAnsi" w:hAnsiTheme="minorHAnsi" w:cstheme="minorHAnsi"/>
          <w:sz w:val="22"/>
          <w:szCs w:val="22"/>
        </w:rPr>
        <w:br/>
      </w:r>
      <w:r>
        <w:rPr>
          <w:rFonts w:asciiTheme="minorHAnsi" w:hAnsiTheme="minorHAnsi" w:cstheme="minorHAnsi"/>
          <w:sz w:val="22"/>
          <w:szCs w:val="22"/>
        </w:rPr>
        <w:t>VÖ</w:t>
      </w:r>
      <w:r w:rsidR="009F2DDD" w:rsidRPr="009F2DDD">
        <w:rPr>
          <w:rFonts w:asciiTheme="minorHAnsi" w:hAnsiTheme="minorHAnsi" w:cstheme="minorHAnsi"/>
          <w:sz w:val="22"/>
          <w:szCs w:val="22"/>
        </w:rPr>
        <w:t>:</w:t>
      </w:r>
      <w:r>
        <w:rPr>
          <w:rFonts w:asciiTheme="minorHAnsi" w:hAnsiTheme="minorHAnsi" w:cstheme="minorHAnsi"/>
          <w:sz w:val="22"/>
          <w:szCs w:val="22"/>
        </w:rPr>
        <w:tab/>
      </w:r>
      <w:r w:rsidR="009F2DDD" w:rsidRPr="009F2DDD">
        <w:rPr>
          <w:rFonts w:asciiTheme="minorHAnsi" w:hAnsiTheme="minorHAnsi" w:cstheme="minorHAnsi"/>
          <w:sz w:val="22"/>
          <w:szCs w:val="22"/>
        </w:rPr>
        <w:t xml:space="preserve"> </w:t>
      </w:r>
      <w:r w:rsidR="009F2DDD" w:rsidRPr="009F2DDD">
        <w:rPr>
          <w:rFonts w:asciiTheme="minorHAnsi" w:hAnsiTheme="minorHAnsi" w:cstheme="minorHAnsi"/>
          <w:sz w:val="22"/>
          <w:szCs w:val="22"/>
        </w:rPr>
        <w:tab/>
      </w:r>
      <w:r w:rsidR="00A35DA6">
        <w:rPr>
          <w:rFonts w:asciiTheme="minorHAnsi" w:hAnsiTheme="minorHAnsi" w:cstheme="minorHAnsi"/>
          <w:sz w:val="22"/>
          <w:szCs w:val="22"/>
        </w:rPr>
        <w:t>05.11.2021</w:t>
      </w:r>
      <w:r w:rsidR="00E670D8">
        <w:rPr>
          <w:rFonts w:asciiTheme="minorHAnsi" w:hAnsiTheme="minorHAnsi" w:cstheme="minorHAnsi"/>
          <w:sz w:val="22"/>
          <w:szCs w:val="22"/>
        </w:rPr>
        <w:br/>
        <w:t xml:space="preserve">FSK: </w:t>
      </w:r>
      <w:r w:rsidR="00E670D8">
        <w:rPr>
          <w:rFonts w:asciiTheme="minorHAnsi" w:hAnsiTheme="minorHAnsi" w:cstheme="minorHAnsi"/>
          <w:sz w:val="22"/>
          <w:szCs w:val="22"/>
        </w:rPr>
        <w:tab/>
      </w:r>
      <w:r w:rsidR="00E670D8">
        <w:rPr>
          <w:rFonts w:asciiTheme="minorHAnsi" w:hAnsiTheme="minorHAnsi" w:cstheme="minorHAnsi"/>
          <w:sz w:val="22"/>
          <w:szCs w:val="22"/>
        </w:rPr>
        <w:tab/>
        <w:t xml:space="preserve">ab </w:t>
      </w:r>
      <w:r w:rsidR="00FF379C">
        <w:rPr>
          <w:rFonts w:asciiTheme="minorHAnsi" w:hAnsiTheme="minorHAnsi" w:cstheme="minorHAnsi"/>
          <w:sz w:val="22"/>
          <w:szCs w:val="22"/>
        </w:rPr>
        <w:t>6 Jahren freigegeben</w:t>
      </w:r>
      <w:r w:rsidR="009F2DDD" w:rsidRPr="009F2DDD">
        <w:rPr>
          <w:rFonts w:asciiTheme="minorHAnsi" w:hAnsiTheme="minorHAnsi" w:cstheme="minorHAnsi"/>
          <w:sz w:val="22"/>
          <w:szCs w:val="22"/>
        </w:rPr>
        <w:br/>
        <w:t xml:space="preserve">Pressebetreuung: </w:t>
      </w:r>
      <w:hyperlink r:id="rId11" w:tgtFrame="_blank" w:tooltip="Opens internal link in current window" w:history="1">
        <w:proofErr w:type="spellStart"/>
        <w:r w:rsidR="009F2DDD" w:rsidRPr="009F2DDD">
          <w:rPr>
            <w:rStyle w:val="Hyperlink"/>
            <w:rFonts w:asciiTheme="minorHAnsi" w:hAnsiTheme="minorHAnsi" w:cstheme="minorHAnsi"/>
            <w:sz w:val="22"/>
            <w:szCs w:val="22"/>
          </w:rPr>
          <w:t>cinemaids</w:t>
        </w:r>
        <w:proofErr w:type="spellEnd"/>
        <w:r w:rsidR="009F2DDD" w:rsidRPr="009F2DDD">
          <w:rPr>
            <w:rStyle w:val="Hyperlink"/>
            <w:rFonts w:asciiTheme="minorHAnsi" w:hAnsiTheme="minorHAnsi" w:cstheme="minorHAnsi"/>
            <w:sz w:val="22"/>
            <w:szCs w:val="22"/>
          </w:rPr>
          <w:t xml:space="preserve"> </w:t>
        </w:r>
      </w:hyperlink>
    </w:p>
    <w:p w14:paraId="163EB218" w14:textId="77777777" w:rsidR="005730DD" w:rsidRDefault="005730DD" w:rsidP="00C52EED">
      <w:pPr>
        <w:rPr>
          <w:b/>
          <w:color w:val="FF9966"/>
          <w:sz w:val="36"/>
        </w:rPr>
      </w:pPr>
    </w:p>
    <w:p w14:paraId="7E42F97D" w14:textId="77777777" w:rsidR="005730DD" w:rsidRDefault="005730DD" w:rsidP="00C52EED">
      <w:pPr>
        <w:rPr>
          <w:b/>
          <w:color w:val="FF9966"/>
          <w:sz w:val="36"/>
        </w:rPr>
      </w:pPr>
    </w:p>
    <w:p w14:paraId="6A6A2825" w14:textId="77777777" w:rsidR="005730DD" w:rsidRDefault="005730DD" w:rsidP="00C52EED">
      <w:pPr>
        <w:rPr>
          <w:b/>
          <w:color w:val="FF9966"/>
          <w:sz w:val="36"/>
        </w:rPr>
      </w:pPr>
    </w:p>
    <w:p w14:paraId="0592F779" w14:textId="77777777" w:rsidR="00821883" w:rsidRDefault="00821883" w:rsidP="00C52EED">
      <w:pPr>
        <w:rPr>
          <w:b/>
          <w:color w:val="FF9966"/>
          <w:sz w:val="36"/>
        </w:rPr>
      </w:pPr>
    </w:p>
    <w:p w14:paraId="2C486247" w14:textId="77777777" w:rsidR="00E66094" w:rsidRDefault="00E66094" w:rsidP="00C52EED">
      <w:pPr>
        <w:rPr>
          <w:b/>
          <w:color w:val="BF8F00" w:themeColor="accent4" w:themeShade="BF"/>
          <w:sz w:val="28"/>
        </w:rPr>
      </w:pPr>
    </w:p>
    <w:p w14:paraId="357F4389" w14:textId="4A7CAEBD" w:rsidR="0043526B" w:rsidRPr="009F2DDD" w:rsidRDefault="0043526B" w:rsidP="00C52EED">
      <w:pPr>
        <w:rPr>
          <w:b/>
          <w:color w:val="BF8F00" w:themeColor="accent4" w:themeShade="BF"/>
          <w:sz w:val="28"/>
        </w:rPr>
      </w:pPr>
      <w:r w:rsidRPr="009F2DDD">
        <w:rPr>
          <w:b/>
          <w:color w:val="BF8F00" w:themeColor="accent4" w:themeShade="BF"/>
          <w:sz w:val="28"/>
        </w:rPr>
        <w:t xml:space="preserve">MEHR ZUM FILM </w:t>
      </w:r>
    </w:p>
    <w:p w14:paraId="6E4EB9A8" w14:textId="77777777" w:rsidR="009F2DDD" w:rsidRPr="00DF669A" w:rsidRDefault="009F2DDD" w:rsidP="009F2DDD">
      <w:pPr>
        <w:rPr>
          <w:b/>
          <w:i/>
          <w:color w:val="000000" w:themeColor="text1"/>
        </w:rPr>
      </w:pPr>
      <w:r w:rsidRPr="00DF669A">
        <w:rPr>
          <w:b/>
          <w:i/>
          <w:color w:val="000000" w:themeColor="text1"/>
        </w:rPr>
        <w:t>Kann man etwas patentieren, das lebendig ist?</w:t>
      </w:r>
    </w:p>
    <w:p w14:paraId="5D354888" w14:textId="3C2EACAE" w:rsidR="009F2DDD" w:rsidRPr="00E86613" w:rsidRDefault="009F2DDD" w:rsidP="004C26F5">
      <w:pPr>
        <w:jc w:val="both"/>
        <w:rPr>
          <w:rFonts w:ascii="Times New Roman" w:eastAsia="Times New Roman" w:hAnsi="Times New Roman" w:cs="Times New Roman"/>
          <w:lang w:eastAsia="de-DE"/>
        </w:rPr>
      </w:pPr>
      <w:r w:rsidRPr="00E86613">
        <w:t xml:space="preserve">PERCY basiert auf den </w:t>
      </w:r>
      <w:r w:rsidR="004C26F5" w:rsidRPr="00E86613">
        <w:t xml:space="preserve">wahren </w:t>
      </w:r>
      <w:r w:rsidRPr="00E86613">
        <w:t xml:space="preserve">Ereignissen des sechsjährigen </w:t>
      </w:r>
      <w:r w:rsidR="004C26F5" w:rsidRPr="00E86613">
        <w:t xml:space="preserve">Kampfes </w:t>
      </w:r>
      <w:r w:rsidRPr="00E86613">
        <w:t>eines unabhängigen Rapsbauern gegen den globalen Konzern</w:t>
      </w:r>
      <w:r w:rsidR="004C26F5" w:rsidRPr="00E86613">
        <w:t>giganten</w:t>
      </w:r>
      <w:r w:rsidRPr="00E86613">
        <w:t xml:space="preserve"> Monsanto. Der 67-jährige Percy </w:t>
      </w:r>
      <w:proofErr w:type="spellStart"/>
      <w:r w:rsidRPr="00E86613">
        <w:t>Schmeiser</w:t>
      </w:r>
      <w:proofErr w:type="spellEnd"/>
      <w:r w:rsidRPr="00E86613">
        <w:t xml:space="preserve"> (Christopher Walken) wird beschuldigt, d</w:t>
      </w:r>
      <w:r w:rsidR="004C26F5" w:rsidRPr="00E86613">
        <w:t>as</w:t>
      </w:r>
      <w:r w:rsidRPr="00E86613">
        <w:t xml:space="preserve"> gentechnisch veränderte </w:t>
      </w:r>
      <w:r w:rsidR="004C26F5" w:rsidRPr="00E86613">
        <w:t xml:space="preserve">Saatgut </w:t>
      </w:r>
      <w:r w:rsidR="004B2921" w:rsidRPr="00E86613">
        <w:t>(GVO – gentechnisch veränderte Organismen</w:t>
      </w:r>
      <w:r w:rsidRPr="00E86613">
        <w:t>)</w:t>
      </w:r>
      <w:r w:rsidRPr="00E86613">
        <w:rPr>
          <w:strike/>
        </w:rPr>
        <w:t xml:space="preserve"> </w:t>
      </w:r>
      <w:r w:rsidRPr="00E86613">
        <w:t>des Unternehmens ohne Lizenz anzubauen</w:t>
      </w:r>
      <w:r w:rsidR="004C26F5" w:rsidRPr="00E86613">
        <w:t>.</w:t>
      </w:r>
      <w:r w:rsidRPr="00E86613">
        <w:t xml:space="preserve"> </w:t>
      </w:r>
      <w:r w:rsidR="00E1172D" w:rsidRPr="00E86613">
        <w:rPr>
          <w:rFonts w:ascii="Calibri" w:eastAsia="Times New Roman" w:hAnsi="Calibri" w:cs="Calibri"/>
          <w:lang w:eastAsia="de-DE"/>
        </w:rPr>
        <w:t>Unter dieser Anschuldigung droht Percy sein Land zu verlieren. Deshalb bringt er seinen Fall bis vor das höchste Gericht. Er möchte klären, ob es ein multinationales Patentrecht auf Saatgut und Pflanzen geben kann.</w:t>
      </w:r>
      <w:r w:rsidR="00E1172D" w:rsidRPr="00E86613">
        <w:t xml:space="preserve"> </w:t>
      </w:r>
      <w:r w:rsidRPr="00E86613">
        <w:t xml:space="preserve">Von dem Agrochemie-Giganten öffentlich </w:t>
      </w:r>
      <w:r w:rsidR="004C26F5" w:rsidRPr="00E86613">
        <w:t>in die Enge getrieben</w:t>
      </w:r>
      <w:r w:rsidRPr="00E86613">
        <w:t xml:space="preserve">, wird </w:t>
      </w:r>
      <w:proofErr w:type="spellStart"/>
      <w:r w:rsidRPr="00E86613">
        <w:t>Schmeiser</w:t>
      </w:r>
      <w:proofErr w:type="spellEnd"/>
      <w:r w:rsidRPr="00E86613">
        <w:t xml:space="preserve"> von seinem Kampf für Gerechtigkeit völlig vereinnahmt und vernachlässigt bald seine Farm und seine Fam</w:t>
      </w:r>
      <w:r w:rsidR="004C26F5" w:rsidRPr="00E86613">
        <w:t>ilie</w:t>
      </w:r>
      <w:r w:rsidRPr="00E86613">
        <w:t xml:space="preserve">, </w:t>
      </w:r>
      <w:r w:rsidR="004C26F5" w:rsidRPr="00E86613">
        <w:t xml:space="preserve">denn er möchte </w:t>
      </w:r>
      <w:r w:rsidRPr="00E86613">
        <w:t xml:space="preserve">"die Dinge richtigstellen". Als er beginnt, </w:t>
      </w:r>
      <w:proofErr w:type="spellStart"/>
      <w:r w:rsidRPr="00E86613">
        <w:t>Monsantos</w:t>
      </w:r>
      <w:proofErr w:type="spellEnd"/>
      <w:r w:rsidRPr="00E86613">
        <w:t xml:space="preserve"> Geschäftspraktiken zu erforschen, merkt </w:t>
      </w:r>
      <w:proofErr w:type="spellStart"/>
      <w:r w:rsidRPr="00E86613">
        <w:t>Schmeiser</w:t>
      </w:r>
      <w:proofErr w:type="spellEnd"/>
      <w:r w:rsidRPr="00E86613">
        <w:t xml:space="preserve"> bald, dass sein Kampf kein Einzelfall ist. Vielmehr kämpft er für Hunderttausende</w:t>
      </w:r>
      <w:r w:rsidRPr="00E86613">
        <w:rPr>
          <w:strike/>
        </w:rPr>
        <w:t xml:space="preserve"> von </w:t>
      </w:r>
      <w:r w:rsidRPr="00E86613">
        <w:t>entrechtete</w:t>
      </w:r>
      <w:r w:rsidRPr="00E86613">
        <w:rPr>
          <w:strike/>
        </w:rPr>
        <w:t>n</w:t>
      </w:r>
      <w:r w:rsidRPr="00E86613">
        <w:t xml:space="preserve"> Bauern auf der ganzen Welt. </w:t>
      </w:r>
    </w:p>
    <w:p w14:paraId="602C75D3" w14:textId="228DBDC9" w:rsidR="009F2DDD" w:rsidRPr="00E86613" w:rsidRDefault="009F2DDD" w:rsidP="004C26F5">
      <w:pPr>
        <w:jc w:val="both"/>
      </w:pPr>
      <w:r w:rsidRPr="00E86613">
        <w:t xml:space="preserve">Percy geht auf die Straße, um Geld für seine Verteidigung zu sammeln, spricht zu großen und kleinen Menschenmengen und baut eine Bewegung auf. Plötzlich ist er ein Volksheld und Anführer in einem </w:t>
      </w:r>
      <w:r w:rsidR="004C26F5" w:rsidRPr="00E86613">
        <w:t xml:space="preserve">Kampf für den </w:t>
      </w:r>
      <w:r w:rsidRPr="00E86613">
        <w:t xml:space="preserve">Schutz der Rechte der Bauern und der Nahrungsmittelversorgung </w:t>
      </w:r>
      <w:r w:rsidR="004C26F5" w:rsidRPr="00E86613">
        <w:t>für die</w:t>
      </w:r>
      <w:r w:rsidRPr="00E86613">
        <w:t xml:space="preserve"> Welt</w:t>
      </w:r>
      <w:r w:rsidR="00F64944" w:rsidRPr="00E86613">
        <w:t xml:space="preserve"> und</w:t>
      </w:r>
      <w:r w:rsidRPr="00E86613">
        <w:t xml:space="preserve"> gegen die Gier der Konzerne. Was kann ein einfacher Mann gegen globale Konzerne tun, die mächtiger als Länder</w:t>
      </w:r>
      <w:r w:rsidR="004C26F5" w:rsidRPr="00E86613">
        <w:t xml:space="preserve"> sind</w:t>
      </w:r>
      <w:r w:rsidRPr="00E86613">
        <w:t>? Die Aufgabe scheint unüberwindbar</w:t>
      </w:r>
      <w:r w:rsidR="004C26F5" w:rsidRPr="00E86613">
        <w:t xml:space="preserve"> und </w:t>
      </w:r>
      <w:r w:rsidRPr="00E86613">
        <w:t xml:space="preserve">aussichtslos. Doch </w:t>
      </w:r>
      <w:proofErr w:type="spellStart"/>
      <w:r w:rsidRPr="00E86613">
        <w:t>Schmeiser</w:t>
      </w:r>
      <w:proofErr w:type="spellEnd"/>
      <w:r w:rsidRPr="00E86613">
        <w:t xml:space="preserve"> und seine Frau Louise (Roberta Maxwell) lassen sich nicht einschüchtern und gemeinsam stellen sie sich dem finalen Kampf gegen </w:t>
      </w:r>
      <w:proofErr w:type="spellStart"/>
      <w:r w:rsidRPr="00E86613">
        <w:t>Monsantos</w:t>
      </w:r>
      <w:proofErr w:type="spellEnd"/>
      <w:r w:rsidRPr="00E86613">
        <w:t xml:space="preserve"> millionenschweres Anwaltsteam.</w:t>
      </w:r>
    </w:p>
    <w:p w14:paraId="24B1197D" w14:textId="77777777" w:rsidR="0043526B" w:rsidRPr="00E86613" w:rsidRDefault="009F2DDD" w:rsidP="004C26F5">
      <w:pPr>
        <w:jc w:val="both"/>
        <w:rPr>
          <w:b/>
          <w:sz w:val="28"/>
        </w:rPr>
      </w:pPr>
      <w:r w:rsidRPr="00E86613">
        <w:t xml:space="preserve">Percy tut sich mit dem Anwalt Jackson Weaver zusammen, der von Zach </w:t>
      </w:r>
      <w:proofErr w:type="spellStart"/>
      <w:r w:rsidRPr="00E86613">
        <w:t>Braff</w:t>
      </w:r>
      <w:proofErr w:type="spellEnd"/>
      <w:r w:rsidRPr="00E86613">
        <w:t xml:space="preserve"> (GARDEN STATE</w:t>
      </w:r>
      <w:r w:rsidR="004C26F5" w:rsidRPr="00E86613">
        <w:t>,</w:t>
      </w:r>
      <w:r w:rsidRPr="00E86613">
        <w:t xml:space="preserve"> SCRUBS) gespielt wird, und erhält Unterstützung von der Anti-GVO-Aktivistin Rebecca </w:t>
      </w:r>
      <w:proofErr w:type="spellStart"/>
      <w:r w:rsidRPr="00E86613">
        <w:t>Salcau</w:t>
      </w:r>
      <w:proofErr w:type="spellEnd"/>
      <w:r w:rsidRPr="00E86613">
        <w:t>, gespielt von Christina Ricci (SLEEPY HALLOW</w:t>
      </w:r>
      <w:r w:rsidR="004C26F5" w:rsidRPr="00E86613">
        <w:t>,</w:t>
      </w:r>
      <w:r w:rsidRPr="00E86613">
        <w:t xml:space="preserve"> MONSTER). Neben ihnen und dem Oscar-Preisträger Christopher Walken gehören auch Roberta Maxwell (BROKEBACK MOUNTAIN</w:t>
      </w:r>
      <w:r w:rsidR="004C26F5" w:rsidRPr="00E86613">
        <w:t>,</w:t>
      </w:r>
      <w:r w:rsidRPr="00E86613">
        <w:t xml:space="preserve"> THE POSTMAN) als Percys Ehefrau, Adam Beach (HOSTILES</w:t>
      </w:r>
      <w:r w:rsidR="004C26F5" w:rsidRPr="00E86613">
        <w:t>,</w:t>
      </w:r>
      <w:r w:rsidRPr="00E86613">
        <w:t xml:space="preserve"> SUICIDE SQUAD) als Percys Feldarbeiter </w:t>
      </w:r>
      <w:proofErr w:type="spellStart"/>
      <w:r w:rsidRPr="00E86613">
        <w:t>Alton</w:t>
      </w:r>
      <w:proofErr w:type="spellEnd"/>
      <w:r w:rsidRPr="00E86613">
        <w:t xml:space="preserve"> Kelly, Luke Kirby (</w:t>
      </w:r>
      <w:r w:rsidR="00DF669A" w:rsidRPr="00E86613">
        <w:t>MARVELOUS MR. MAISEL</w:t>
      </w:r>
      <w:r w:rsidRPr="00E86613">
        <w:t xml:space="preserve">, </w:t>
      </w:r>
      <w:r w:rsidR="00DF669A" w:rsidRPr="00E86613">
        <w:t>TAKE THIS WALTZ</w:t>
      </w:r>
      <w:r w:rsidRPr="00E86613">
        <w:t>) als Percys Sohn; Martin Donovan (</w:t>
      </w:r>
      <w:r w:rsidR="00DF669A" w:rsidRPr="00E86613">
        <w:t>ANT-MAN</w:t>
      </w:r>
      <w:r w:rsidR="004C26F5" w:rsidRPr="00E86613">
        <w:t>,</w:t>
      </w:r>
      <w:r w:rsidR="00DF669A" w:rsidRPr="00E86613">
        <w:t xml:space="preserve"> INSOMNIA</w:t>
      </w:r>
      <w:r w:rsidRPr="00E86613">
        <w:t xml:space="preserve">) als </w:t>
      </w:r>
      <w:proofErr w:type="spellStart"/>
      <w:r w:rsidRPr="00E86613">
        <w:t>Monsantos</w:t>
      </w:r>
      <w:proofErr w:type="spellEnd"/>
      <w:r w:rsidRPr="00E86613">
        <w:t xml:space="preserve"> Hauptanwalt Rick Aarons und Peter </w:t>
      </w:r>
      <w:proofErr w:type="spellStart"/>
      <w:r w:rsidRPr="00E86613">
        <w:t>Stebbings</w:t>
      </w:r>
      <w:proofErr w:type="spellEnd"/>
      <w:r w:rsidRPr="00E86613">
        <w:t xml:space="preserve"> (</w:t>
      </w:r>
      <w:r w:rsidR="00DF669A" w:rsidRPr="00E86613">
        <w:t xml:space="preserve">IMMORTALS) als Rebeccas NGO-Boss zu dem hochkarätigem Cast. </w:t>
      </w:r>
    </w:p>
    <w:p w14:paraId="392B9139" w14:textId="77777777" w:rsidR="00DF669A" w:rsidRDefault="00DF669A" w:rsidP="00F378DF">
      <w:pPr>
        <w:spacing w:after="0" w:line="240" w:lineRule="auto"/>
        <w:rPr>
          <w:b/>
          <w:color w:val="FF9966"/>
          <w:sz w:val="28"/>
        </w:rPr>
      </w:pPr>
    </w:p>
    <w:p w14:paraId="576F161E" w14:textId="77777777" w:rsidR="00DF669A" w:rsidRPr="00DF669A" w:rsidRDefault="00821883" w:rsidP="00F378DF">
      <w:pPr>
        <w:spacing w:after="0" w:line="240" w:lineRule="auto"/>
        <w:rPr>
          <w:b/>
          <w:color w:val="BF8F00" w:themeColor="accent4" w:themeShade="BF"/>
          <w:sz w:val="28"/>
        </w:rPr>
      </w:pPr>
      <w:r w:rsidRPr="00821883">
        <w:rPr>
          <w:rFonts w:eastAsia="Times New Roman" w:cstheme="minorHAnsi"/>
          <w:noProof/>
          <w:szCs w:val="24"/>
          <w:lang w:eastAsia="de-DE"/>
        </w:rPr>
        <w:drawing>
          <wp:anchor distT="0" distB="0" distL="114300" distR="114300" simplePos="0" relativeHeight="251666432" behindDoc="0" locked="0" layoutInCell="1" allowOverlap="1" wp14:anchorId="1D1FFD8F" wp14:editId="6F4F0EB1">
            <wp:simplePos x="0" y="0"/>
            <wp:positionH relativeFrom="margin">
              <wp:align>left</wp:align>
            </wp:positionH>
            <wp:positionV relativeFrom="paragraph">
              <wp:posOffset>11430</wp:posOffset>
            </wp:positionV>
            <wp:extent cx="3077210" cy="1971675"/>
            <wp:effectExtent l="0" t="0" r="8890" b="952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721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669A" w:rsidRPr="00DF669A">
        <w:rPr>
          <w:b/>
          <w:color w:val="BF8F00" w:themeColor="accent4" w:themeShade="BF"/>
          <w:sz w:val="28"/>
        </w:rPr>
        <w:t xml:space="preserve">PERCY SCHMEISER </w:t>
      </w:r>
    </w:p>
    <w:p w14:paraId="5BB051A4" w14:textId="77777777" w:rsidR="00DF669A" w:rsidRDefault="00DF669A" w:rsidP="00F378DF">
      <w:pPr>
        <w:spacing w:after="0" w:line="240" w:lineRule="auto"/>
        <w:rPr>
          <w:b/>
          <w:color w:val="FF9966"/>
          <w:sz w:val="28"/>
        </w:rPr>
      </w:pPr>
    </w:p>
    <w:p w14:paraId="1638EB21" w14:textId="77777777" w:rsidR="00821883" w:rsidRPr="00E86613" w:rsidRDefault="00DF669A" w:rsidP="004B2921">
      <w:pPr>
        <w:jc w:val="both"/>
        <w:rPr>
          <w:rFonts w:eastAsia="Times New Roman" w:cstheme="minorHAnsi"/>
          <w:szCs w:val="24"/>
          <w:lang w:eastAsia="de-DE"/>
        </w:rPr>
      </w:pPr>
      <w:r w:rsidRPr="00E86613">
        <w:rPr>
          <w:rFonts w:eastAsia="Times New Roman" w:cstheme="minorHAnsi"/>
          <w:szCs w:val="24"/>
          <w:lang w:eastAsia="de-DE"/>
        </w:rPr>
        <w:t xml:space="preserve">Percy </w:t>
      </w:r>
      <w:proofErr w:type="spellStart"/>
      <w:r w:rsidRPr="00E86613">
        <w:rPr>
          <w:rFonts w:eastAsia="Times New Roman" w:cstheme="minorHAnsi"/>
          <w:szCs w:val="24"/>
          <w:lang w:eastAsia="de-DE"/>
        </w:rPr>
        <w:t>Schmeiser</w:t>
      </w:r>
      <w:proofErr w:type="spellEnd"/>
      <w:r w:rsidRPr="00E86613">
        <w:rPr>
          <w:rFonts w:eastAsia="Times New Roman" w:cstheme="minorHAnsi"/>
          <w:szCs w:val="24"/>
          <w:lang w:eastAsia="de-DE"/>
        </w:rPr>
        <w:t xml:space="preserve">, ein robuster Landwirt in seinen späten 60ern, hatte sein ganzes Leben lang Lebensmittel auf dem Hof seiner Familie angebaut. Seine Welt wurde erschüttert, als er erfuhr, dass er vom weltgrößten Chemie- und Landwirtschaftsunternehmen Monsanto verklagt wurde. Das Unternehmen behauptete, dass Percy ihr neues gentechnisch verändertes Saatgut (GMO) ohne Lizenz verwendet. Percy wies die Behauptungen zurück. Er erinnerte jeden, der zuhören wollte, daran, dass er ein "Saatgut-Retter" sei und seit fast 50 Jahren sein eigenes krankheitsresistentes Saatgut entwickelt habe. Er bestand darauf, dass sein Saatgut besser sei als das von Monsanto und </w:t>
      </w:r>
      <w:r w:rsidRPr="00E86613">
        <w:rPr>
          <w:rFonts w:eastAsia="Times New Roman" w:cstheme="minorHAnsi"/>
          <w:szCs w:val="24"/>
          <w:lang w:eastAsia="de-DE"/>
        </w:rPr>
        <w:lastRenderedPageBreak/>
        <w:t xml:space="preserve">dass er nie etwas von den High-Tech-GVOs seines Anklägers gewusst habe. Tatsächlich glaubte Percy, dass Monsanto wusste, dass sein Saatgut besser war als ihres, und dass sie versuchten, sein Lebenswerk zu stehlen! Percy hatte die Wahl - eine kleine Geldstrafe zu zahlen und zuzugeben, etwas getan zu haben, was er nicht getan hatte, ODER den riesigen multinationalen Konzern vor Gericht herauszufordern - ein Kampf, von dem niemand außer Percy dachte, dass er ihn gewinnen könnte. </w:t>
      </w:r>
    </w:p>
    <w:p w14:paraId="20A10FB5" w14:textId="4F95295C" w:rsidR="00821883" w:rsidRPr="00E86613" w:rsidRDefault="00DF669A" w:rsidP="004B2921">
      <w:pPr>
        <w:jc w:val="both"/>
        <w:rPr>
          <w:rFonts w:eastAsia="Times New Roman" w:cstheme="minorHAnsi"/>
          <w:szCs w:val="24"/>
          <w:lang w:eastAsia="de-DE"/>
        </w:rPr>
      </w:pPr>
      <w:r w:rsidRPr="00E86613">
        <w:rPr>
          <w:rFonts w:eastAsia="Times New Roman" w:cstheme="minorHAnsi"/>
          <w:szCs w:val="24"/>
          <w:lang w:eastAsia="de-DE"/>
        </w:rPr>
        <w:t xml:space="preserve">Percy blieb hartnäckig - niemand würde sein Recht verletzen, sein eigenes Land so zu bewirtschaften, wie er es für richtig hielt. Und niemand würde damit durchkommen, ihn einen Dieb zu nennen und den Namen seiner Familie in den Schmutz zu ziehen. Entschlossen, zu seinen Prinzipien zu stehen, riskierte Percy den Verlust seiner </w:t>
      </w:r>
      <w:r w:rsidR="002D1576" w:rsidRPr="00E86613">
        <w:rPr>
          <w:rFonts w:eastAsia="Times New Roman" w:cstheme="minorHAnsi"/>
          <w:szCs w:val="24"/>
          <w:lang w:eastAsia="de-DE"/>
        </w:rPr>
        <w:t>F</w:t>
      </w:r>
      <w:r w:rsidRPr="00E86613">
        <w:rPr>
          <w:rFonts w:eastAsia="Times New Roman" w:cstheme="minorHAnsi"/>
          <w:szCs w:val="24"/>
          <w:lang w:eastAsia="de-DE"/>
        </w:rPr>
        <w:t>arm und führte seinen Kampf gegen Monsanto bis zum Obersten Gerichtsho</w:t>
      </w:r>
      <w:r w:rsidR="00E86613">
        <w:rPr>
          <w:rFonts w:eastAsia="Times New Roman" w:cstheme="minorHAnsi"/>
          <w:szCs w:val="24"/>
          <w:lang w:eastAsia="de-DE"/>
        </w:rPr>
        <w:t>f.</w:t>
      </w:r>
    </w:p>
    <w:p w14:paraId="5DE44780" w14:textId="320EE0DE" w:rsidR="00622163" w:rsidRPr="00E86613" w:rsidRDefault="00DF669A" w:rsidP="004B2921">
      <w:pPr>
        <w:jc w:val="both"/>
        <w:rPr>
          <w:rFonts w:eastAsia="Times New Roman" w:cstheme="minorHAnsi"/>
          <w:szCs w:val="24"/>
          <w:lang w:eastAsia="de-DE"/>
        </w:rPr>
      </w:pPr>
      <w:r w:rsidRPr="00E86613">
        <w:rPr>
          <w:rFonts w:eastAsia="Times New Roman" w:cstheme="minorHAnsi"/>
          <w:szCs w:val="24"/>
          <w:lang w:eastAsia="de-DE"/>
        </w:rPr>
        <w:t xml:space="preserve">Im Laufe </w:t>
      </w:r>
      <w:r w:rsidR="002D1576" w:rsidRPr="00E86613">
        <w:rPr>
          <w:rFonts w:eastAsia="Times New Roman" w:cstheme="minorHAnsi"/>
          <w:szCs w:val="24"/>
          <w:lang w:eastAsia="de-DE"/>
        </w:rPr>
        <w:t>der sechs Jahren</w:t>
      </w:r>
      <w:r w:rsidRPr="00E86613">
        <w:rPr>
          <w:rFonts w:eastAsia="Times New Roman" w:cstheme="minorHAnsi"/>
          <w:szCs w:val="24"/>
          <w:lang w:eastAsia="de-DE"/>
        </w:rPr>
        <w:t xml:space="preserve"> Kampf wurde dieser pragmatische, hartnäckige Familienvater zu einem internationalen Helden und zu </w:t>
      </w:r>
      <w:r w:rsidR="00E86613">
        <w:rPr>
          <w:rFonts w:eastAsia="Times New Roman" w:cstheme="minorHAnsi"/>
          <w:szCs w:val="24"/>
          <w:lang w:eastAsia="de-DE"/>
        </w:rPr>
        <w:t>einem</w:t>
      </w:r>
      <w:r w:rsidRPr="00E86613">
        <w:rPr>
          <w:rFonts w:eastAsia="Times New Roman" w:cstheme="minorHAnsi"/>
          <w:szCs w:val="24"/>
          <w:lang w:eastAsia="de-DE"/>
        </w:rPr>
        <w:t xml:space="preserve"> Verfechter der Rechte aller Landwirte. Sein Mut inspirierte neue Gesetze zum Schutz der Menschen, die unsere Nahrung anbauen. Im Jahr 2000 wurde er mit dem prestigeträchtigen Mahatma Gandhi Award für zivile Verdienste geehrt. Letztendlich </w:t>
      </w:r>
      <w:r w:rsidR="0076387E" w:rsidRPr="00E86613">
        <w:rPr>
          <w:rFonts w:eastAsia="Times New Roman" w:cstheme="minorHAnsi"/>
          <w:szCs w:val="24"/>
          <w:lang w:eastAsia="de-DE"/>
        </w:rPr>
        <w:t xml:space="preserve">trug </w:t>
      </w:r>
      <w:r w:rsidRPr="00E86613">
        <w:rPr>
          <w:rFonts w:eastAsia="Times New Roman" w:cstheme="minorHAnsi"/>
          <w:szCs w:val="24"/>
          <w:lang w:eastAsia="de-DE"/>
        </w:rPr>
        <w:t>Percy</w:t>
      </w:r>
      <w:r w:rsidR="0076387E" w:rsidRPr="00E86613">
        <w:rPr>
          <w:rFonts w:eastAsia="Times New Roman" w:cstheme="minorHAnsi"/>
          <w:szCs w:val="24"/>
          <w:lang w:eastAsia="de-DE"/>
        </w:rPr>
        <w:t>s</w:t>
      </w:r>
      <w:r w:rsidRPr="00E86613">
        <w:rPr>
          <w:rFonts w:eastAsia="Times New Roman" w:cstheme="minorHAnsi"/>
          <w:szCs w:val="24"/>
          <w:lang w:eastAsia="de-DE"/>
        </w:rPr>
        <w:t xml:space="preserve"> </w:t>
      </w:r>
      <w:r w:rsidR="002D1576" w:rsidRPr="00E86613">
        <w:rPr>
          <w:rFonts w:eastAsia="Times New Roman" w:cstheme="minorHAnsi"/>
          <w:szCs w:val="24"/>
          <w:lang w:eastAsia="de-DE"/>
        </w:rPr>
        <w:t>„David gegen Goliath“-</w:t>
      </w:r>
      <w:r w:rsidRPr="00E86613">
        <w:rPr>
          <w:rFonts w:eastAsia="Times New Roman" w:cstheme="minorHAnsi"/>
          <w:szCs w:val="24"/>
          <w:lang w:eastAsia="de-DE"/>
        </w:rPr>
        <w:t>Kampf</w:t>
      </w:r>
      <w:r w:rsidR="0076387E" w:rsidRPr="00E86613">
        <w:rPr>
          <w:rFonts w:eastAsia="Times New Roman" w:cstheme="minorHAnsi"/>
          <w:szCs w:val="24"/>
          <w:lang w:eastAsia="de-DE"/>
        </w:rPr>
        <w:t xml:space="preserve"> dazu bei</w:t>
      </w:r>
      <w:r w:rsidRPr="00E86613">
        <w:rPr>
          <w:rFonts w:eastAsia="Times New Roman" w:cstheme="minorHAnsi"/>
          <w:szCs w:val="24"/>
          <w:lang w:eastAsia="de-DE"/>
        </w:rPr>
        <w:t xml:space="preserve">, die Ausbreitung </w:t>
      </w:r>
      <w:r w:rsidR="002D1576" w:rsidRPr="00E86613">
        <w:rPr>
          <w:rFonts w:eastAsia="Times New Roman" w:cstheme="minorHAnsi"/>
          <w:szCs w:val="24"/>
          <w:lang w:eastAsia="de-DE"/>
        </w:rPr>
        <w:t>gentechnisch veränderte</w:t>
      </w:r>
      <w:r w:rsidR="004B2921" w:rsidRPr="00E86613">
        <w:rPr>
          <w:rFonts w:eastAsia="Times New Roman" w:cstheme="minorHAnsi"/>
          <w:szCs w:val="24"/>
          <w:lang w:eastAsia="de-DE"/>
        </w:rPr>
        <w:t>r</w:t>
      </w:r>
      <w:r w:rsidR="002D1576" w:rsidRPr="00E86613">
        <w:rPr>
          <w:rFonts w:eastAsia="Times New Roman" w:cstheme="minorHAnsi"/>
          <w:szCs w:val="24"/>
          <w:lang w:eastAsia="de-DE"/>
        </w:rPr>
        <w:t xml:space="preserve"> Organismen </w:t>
      </w:r>
      <w:r w:rsidRPr="00E86613">
        <w:rPr>
          <w:rFonts w:eastAsia="Times New Roman" w:cstheme="minorHAnsi"/>
          <w:szCs w:val="24"/>
          <w:lang w:eastAsia="de-DE"/>
        </w:rPr>
        <w:t>und die Übernahme unseres Lebensmittelsystems durch gier</w:t>
      </w:r>
      <w:r w:rsidR="002D1576" w:rsidRPr="00E86613">
        <w:rPr>
          <w:rFonts w:eastAsia="Times New Roman" w:cstheme="minorHAnsi"/>
          <w:szCs w:val="24"/>
          <w:lang w:eastAsia="de-DE"/>
        </w:rPr>
        <w:t>ige</w:t>
      </w:r>
      <w:r w:rsidRPr="00E86613">
        <w:rPr>
          <w:rFonts w:eastAsia="Times New Roman" w:cstheme="minorHAnsi"/>
          <w:szCs w:val="24"/>
          <w:lang w:eastAsia="de-DE"/>
        </w:rPr>
        <w:t xml:space="preserve"> Konzerne aufzuhalten.</w:t>
      </w:r>
    </w:p>
    <w:p w14:paraId="1997F4E9" w14:textId="77777777" w:rsidR="00821883" w:rsidRPr="00E86613" w:rsidRDefault="00821883" w:rsidP="00C52EED">
      <w:pPr>
        <w:rPr>
          <w:rFonts w:eastAsia="Times New Roman" w:cstheme="minorHAnsi"/>
          <w:color w:val="BF8F00"/>
          <w:szCs w:val="24"/>
          <w:lang w:eastAsia="de-DE"/>
        </w:rPr>
      </w:pPr>
    </w:p>
    <w:p w14:paraId="759B4856" w14:textId="77777777" w:rsidR="00821883" w:rsidRPr="00E86613" w:rsidRDefault="00C106B4" w:rsidP="00C52EED">
      <w:pPr>
        <w:rPr>
          <w:rFonts w:eastAsia="Times New Roman" w:cstheme="minorHAnsi"/>
          <w:b/>
          <w:color w:val="BF8F00"/>
          <w:sz w:val="28"/>
          <w:szCs w:val="24"/>
          <w:lang w:val="en-US" w:eastAsia="de-DE"/>
        </w:rPr>
      </w:pPr>
      <w:r w:rsidRPr="00E86613">
        <w:rPr>
          <w:b/>
          <w:noProof/>
          <w:color w:val="BF8F00"/>
          <w:sz w:val="32"/>
          <w:lang w:eastAsia="de-DE"/>
        </w:rPr>
        <w:drawing>
          <wp:anchor distT="0" distB="0" distL="114300" distR="114300" simplePos="0" relativeHeight="251667456" behindDoc="0" locked="0" layoutInCell="1" allowOverlap="1" wp14:anchorId="46F3A1E6" wp14:editId="0B96C94D">
            <wp:simplePos x="0" y="0"/>
            <wp:positionH relativeFrom="margin">
              <wp:posOffset>2957830</wp:posOffset>
            </wp:positionH>
            <wp:positionV relativeFrom="paragraph">
              <wp:posOffset>6350</wp:posOffset>
            </wp:positionV>
            <wp:extent cx="2628900" cy="3190875"/>
            <wp:effectExtent l="0" t="0" r="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CY Publicity Still 2.jpg"/>
                    <pic:cNvPicPr/>
                  </pic:nvPicPr>
                  <pic:blipFill rotWithShape="1">
                    <a:blip r:embed="rId13" cstate="print">
                      <a:extLst>
                        <a:ext uri="{28A0092B-C50C-407E-A947-70E740481C1C}">
                          <a14:useLocalDpi xmlns:a14="http://schemas.microsoft.com/office/drawing/2010/main" val="0"/>
                        </a:ext>
                      </a:extLst>
                    </a:blip>
                    <a:srcRect l="11518" t="7876" r="12797" b="30769"/>
                    <a:stretch/>
                  </pic:blipFill>
                  <pic:spPr bwMode="auto">
                    <a:xfrm>
                      <a:off x="0" y="0"/>
                      <a:ext cx="2628900" cy="319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883" w:rsidRPr="00E86613">
        <w:rPr>
          <w:rFonts w:eastAsia="Times New Roman" w:cstheme="minorHAnsi"/>
          <w:b/>
          <w:color w:val="BF8F00"/>
          <w:sz w:val="28"/>
          <w:szCs w:val="24"/>
          <w:lang w:val="en-US" w:eastAsia="de-DE"/>
        </w:rPr>
        <w:t xml:space="preserve">CHRISTOPHER WALKEN (PERCY) </w:t>
      </w:r>
    </w:p>
    <w:p w14:paraId="61330633" w14:textId="30A76086" w:rsidR="00FE3D57" w:rsidRPr="00E86613" w:rsidRDefault="00FE3D57" w:rsidP="004B2921">
      <w:pPr>
        <w:jc w:val="both"/>
        <w:rPr>
          <w:rFonts w:eastAsia="Times New Roman" w:cstheme="minorHAnsi"/>
          <w:szCs w:val="24"/>
          <w:lang w:eastAsia="de-DE"/>
        </w:rPr>
      </w:pPr>
      <w:r w:rsidRPr="00E86613">
        <w:rPr>
          <w:rFonts w:eastAsia="Times New Roman" w:cstheme="minorHAnsi"/>
          <w:szCs w:val="24"/>
          <w:lang w:val="en-US" w:eastAsia="de-DE"/>
        </w:rPr>
        <w:t xml:space="preserve">Christopher </w:t>
      </w:r>
      <w:proofErr w:type="spellStart"/>
      <w:r w:rsidRPr="00E86613">
        <w:rPr>
          <w:rFonts w:eastAsia="Times New Roman" w:cstheme="minorHAnsi"/>
          <w:szCs w:val="24"/>
          <w:lang w:val="en-US" w:eastAsia="de-DE"/>
        </w:rPr>
        <w:t>Walken</w:t>
      </w:r>
      <w:proofErr w:type="spellEnd"/>
      <w:r w:rsidRPr="00E86613">
        <w:rPr>
          <w:rFonts w:eastAsia="Times New Roman" w:cstheme="minorHAnsi"/>
          <w:szCs w:val="24"/>
          <w:lang w:val="en-US" w:eastAsia="de-DE"/>
        </w:rPr>
        <w:t xml:space="preserve"> </w:t>
      </w:r>
      <w:proofErr w:type="spellStart"/>
      <w:r w:rsidR="0076387E" w:rsidRPr="00E86613">
        <w:rPr>
          <w:rFonts w:eastAsia="Times New Roman" w:cstheme="minorHAnsi"/>
          <w:szCs w:val="24"/>
          <w:lang w:val="en-US" w:eastAsia="de-DE"/>
        </w:rPr>
        <w:t>wurde</w:t>
      </w:r>
      <w:proofErr w:type="spellEnd"/>
      <w:r w:rsidR="0076387E" w:rsidRPr="00E86613">
        <w:rPr>
          <w:rFonts w:eastAsia="Times New Roman" w:cstheme="minorHAnsi"/>
          <w:szCs w:val="24"/>
          <w:lang w:val="en-US" w:eastAsia="de-DE"/>
        </w:rPr>
        <w:t xml:space="preserve"> </w:t>
      </w:r>
      <w:r w:rsidRPr="00E86613">
        <w:rPr>
          <w:rFonts w:eastAsia="Times New Roman" w:cstheme="minorHAnsi"/>
          <w:szCs w:val="24"/>
          <w:lang w:val="en-US" w:eastAsia="de-DE"/>
        </w:rPr>
        <w:t xml:space="preserve">1943 in New York </w:t>
      </w:r>
      <w:proofErr w:type="spellStart"/>
      <w:r w:rsidRPr="00E86613">
        <w:rPr>
          <w:rFonts w:eastAsia="Times New Roman" w:cstheme="minorHAnsi"/>
          <w:szCs w:val="24"/>
          <w:lang w:val="en-US" w:eastAsia="de-DE"/>
        </w:rPr>
        <w:t>geboren</w:t>
      </w:r>
      <w:proofErr w:type="spellEnd"/>
      <w:r w:rsidRPr="00E86613">
        <w:rPr>
          <w:rFonts w:eastAsia="Times New Roman" w:cstheme="minorHAnsi"/>
          <w:szCs w:val="24"/>
          <w:lang w:val="en-US" w:eastAsia="de-DE"/>
        </w:rPr>
        <w:t xml:space="preserve">. </w:t>
      </w:r>
      <w:r w:rsidRPr="00E86613">
        <w:rPr>
          <w:rFonts w:eastAsia="Times New Roman" w:cstheme="minorHAnsi"/>
          <w:szCs w:val="24"/>
          <w:lang w:eastAsia="de-DE"/>
        </w:rPr>
        <w:t xml:space="preserve">In den meisten seiner Filme verkörpert er den Bösewicht oder düstere, verstörende Figuren. </w:t>
      </w:r>
    </w:p>
    <w:p w14:paraId="7D81AF36" w14:textId="3D1A472A" w:rsidR="00406DF0" w:rsidRPr="00E86613" w:rsidRDefault="0076387E" w:rsidP="004B2921">
      <w:pPr>
        <w:jc w:val="both"/>
        <w:rPr>
          <w:rFonts w:eastAsia="Times New Roman" w:cstheme="minorHAnsi"/>
          <w:szCs w:val="24"/>
          <w:lang w:eastAsia="de-DE"/>
        </w:rPr>
      </w:pPr>
      <w:r w:rsidRPr="00E86613">
        <w:rPr>
          <w:rFonts w:eastAsia="Times New Roman" w:cstheme="minorHAnsi"/>
          <w:szCs w:val="24"/>
          <w:lang w:eastAsia="de-DE"/>
        </w:rPr>
        <w:t xml:space="preserve">Für seine Darstellung in DIE DURCH DIE HÖLLE GEHEN </w:t>
      </w:r>
      <w:r w:rsidR="00821883" w:rsidRPr="00E86613">
        <w:rPr>
          <w:rFonts w:eastAsia="Times New Roman" w:cstheme="minorHAnsi"/>
          <w:szCs w:val="24"/>
          <w:lang w:eastAsia="de-DE"/>
        </w:rPr>
        <w:t xml:space="preserve">gewann </w:t>
      </w:r>
      <w:r w:rsidRPr="00E86613">
        <w:rPr>
          <w:rFonts w:eastAsia="Times New Roman" w:cstheme="minorHAnsi"/>
          <w:szCs w:val="24"/>
          <w:lang w:eastAsia="de-DE"/>
        </w:rPr>
        <w:t xml:space="preserve">Christopher Walken </w:t>
      </w:r>
      <w:r w:rsidR="00821883" w:rsidRPr="00E86613">
        <w:rPr>
          <w:rFonts w:eastAsia="Times New Roman" w:cstheme="minorHAnsi"/>
          <w:szCs w:val="24"/>
          <w:lang w:eastAsia="de-DE"/>
        </w:rPr>
        <w:t xml:space="preserve">einen </w:t>
      </w:r>
      <w:r w:rsidR="00CF2479" w:rsidRPr="00E86613">
        <w:rPr>
          <w:rFonts w:eastAsia="Times New Roman" w:cstheme="minorHAnsi"/>
          <w:szCs w:val="24"/>
          <w:lang w:eastAsia="de-DE"/>
        </w:rPr>
        <w:t>Oscar</w:t>
      </w:r>
      <w:r w:rsidR="00821883" w:rsidRPr="00E86613">
        <w:rPr>
          <w:rFonts w:eastAsia="Times New Roman" w:cstheme="minorHAnsi"/>
          <w:szCs w:val="24"/>
          <w:lang w:eastAsia="de-DE"/>
        </w:rPr>
        <w:t xml:space="preserve"> und den New York Film </w:t>
      </w:r>
      <w:proofErr w:type="spellStart"/>
      <w:r w:rsidR="00821883" w:rsidRPr="00E86613">
        <w:rPr>
          <w:rFonts w:eastAsia="Times New Roman" w:cstheme="minorHAnsi"/>
          <w:szCs w:val="24"/>
          <w:lang w:eastAsia="de-DE"/>
        </w:rPr>
        <w:t>Critics</w:t>
      </w:r>
      <w:proofErr w:type="spellEnd"/>
      <w:r w:rsidR="00821883" w:rsidRPr="00E86613">
        <w:rPr>
          <w:rFonts w:eastAsia="Times New Roman" w:cstheme="minorHAnsi"/>
          <w:szCs w:val="24"/>
          <w:lang w:eastAsia="de-DE"/>
        </w:rPr>
        <w:t xml:space="preserve"> Circle Award. Walken erhielt eine Academy Award-Nominierung und gewann BAFTA- und SAG-Awards für </w:t>
      </w:r>
      <w:r w:rsidR="00C106B4" w:rsidRPr="00E86613">
        <w:rPr>
          <w:rFonts w:eastAsia="Times New Roman" w:cstheme="minorHAnsi"/>
          <w:szCs w:val="24"/>
          <w:lang w:eastAsia="de-DE"/>
        </w:rPr>
        <w:t xml:space="preserve">seine Rolle in </w:t>
      </w:r>
      <w:r w:rsidR="00406DF0" w:rsidRPr="00E86613">
        <w:rPr>
          <w:rFonts w:eastAsia="Times New Roman" w:cstheme="minorHAnsi"/>
          <w:szCs w:val="24"/>
          <w:lang w:eastAsia="de-DE"/>
        </w:rPr>
        <w:t>CATCH ME IF YOU CAN</w:t>
      </w:r>
      <w:r w:rsidR="00821883" w:rsidRPr="00E86613">
        <w:rPr>
          <w:rFonts w:eastAsia="Times New Roman" w:cstheme="minorHAnsi"/>
          <w:szCs w:val="24"/>
          <w:lang w:eastAsia="de-DE"/>
        </w:rPr>
        <w:t>. Zusätzlich wurde er 2010 für einen Tony Award und einen Drama Desk Award</w:t>
      </w:r>
      <w:r w:rsidR="00C106B4" w:rsidRPr="00E86613">
        <w:rPr>
          <w:rFonts w:eastAsia="Times New Roman" w:cstheme="minorHAnsi"/>
          <w:szCs w:val="24"/>
          <w:lang w:eastAsia="de-DE"/>
        </w:rPr>
        <w:t xml:space="preserve"> </w:t>
      </w:r>
      <w:r w:rsidR="00821883" w:rsidRPr="00E86613">
        <w:rPr>
          <w:rFonts w:eastAsia="Times New Roman" w:cstheme="minorHAnsi"/>
          <w:szCs w:val="24"/>
          <w:lang w:eastAsia="de-DE"/>
        </w:rPr>
        <w:t>für seine Darstellung in</w:t>
      </w:r>
      <w:r w:rsidR="00C106B4" w:rsidRPr="00E86613">
        <w:rPr>
          <w:rFonts w:eastAsia="Times New Roman" w:cstheme="minorHAnsi"/>
          <w:szCs w:val="24"/>
          <w:lang w:eastAsia="de-DE"/>
        </w:rPr>
        <w:t xml:space="preserve"> dem Broadway-Stück</w:t>
      </w:r>
      <w:r w:rsidR="00821883" w:rsidRPr="00E86613">
        <w:rPr>
          <w:rFonts w:eastAsia="Times New Roman" w:cstheme="minorHAnsi"/>
          <w:szCs w:val="24"/>
          <w:lang w:eastAsia="de-DE"/>
        </w:rPr>
        <w:t xml:space="preserve"> </w:t>
      </w:r>
      <w:r w:rsidR="00C106B4" w:rsidRPr="00E86613">
        <w:rPr>
          <w:rFonts w:eastAsia="Times New Roman" w:cstheme="minorHAnsi"/>
          <w:szCs w:val="24"/>
          <w:lang w:eastAsia="de-DE"/>
        </w:rPr>
        <w:t>A BEHANDING IN SPOKANE</w:t>
      </w:r>
      <w:r w:rsidRPr="00E86613">
        <w:rPr>
          <w:rFonts w:eastAsia="Times New Roman" w:cstheme="minorHAnsi"/>
          <w:szCs w:val="24"/>
          <w:lang w:eastAsia="de-DE"/>
        </w:rPr>
        <w:t xml:space="preserve"> nominiert.</w:t>
      </w:r>
      <w:r w:rsidR="00C106B4" w:rsidRPr="00E86613">
        <w:rPr>
          <w:rFonts w:eastAsia="Times New Roman" w:cstheme="minorHAnsi"/>
          <w:szCs w:val="24"/>
          <w:lang w:eastAsia="de-DE"/>
        </w:rPr>
        <w:t xml:space="preserve"> </w:t>
      </w:r>
    </w:p>
    <w:p w14:paraId="732B9EE7" w14:textId="77777777" w:rsidR="00C106B4" w:rsidRPr="00E86613" w:rsidRDefault="00C106B4" w:rsidP="004B2921">
      <w:pPr>
        <w:jc w:val="both"/>
        <w:rPr>
          <w:rFonts w:eastAsia="Times New Roman" w:cstheme="minorHAnsi"/>
          <w:szCs w:val="24"/>
          <w:lang w:eastAsia="de-DE"/>
        </w:rPr>
      </w:pPr>
      <w:r w:rsidRPr="00E86613">
        <w:rPr>
          <w:rFonts w:eastAsia="Times New Roman" w:cstheme="minorHAnsi"/>
          <w:szCs w:val="24"/>
          <w:lang w:eastAsia="de-DE"/>
        </w:rPr>
        <w:t>Walken spielte in zahlreichen weiteren bekannten und preisgekrönten Filmen und Stücken</w:t>
      </w:r>
      <w:r w:rsidR="00FE3D57" w:rsidRPr="00E86613">
        <w:rPr>
          <w:rFonts w:eastAsia="Times New Roman" w:cstheme="minorHAnsi"/>
          <w:szCs w:val="24"/>
          <w:lang w:eastAsia="de-DE"/>
        </w:rPr>
        <w:t xml:space="preserve"> von namenhaften Regisseuren</w:t>
      </w:r>
      <w:r w:rsidRPr="00E86613">
        <w:rPr>
          <w:rFonts w:eastAsia="Times New Roman" w:cstheme="minorHAnsi"/>
          <w:szCs w:val="24"/>
          <w:lang w:eastAsia="de-DE"/>
        </w:rPr>
        <w:t xml:space="preserve"> mit, darunter</w:t>
      </w:r>
      <w:r w:rsidR="00821883" w:rsidRPr="00E86613">
        <w:rPr>
          <w:rFonts w:eastAsia="Times New Roman" w:cstheme="minorHAnsi"/>
          <w:szCs w:val="24"/>
          <w:lang w:eastAsia="de-DE"/>
        </w:rPr>
        <w:t xml:space="preserve"> </w:t>
      </w:r>
      <w:r w:rsidRPr="00E86613">
        <w:rPr>
          <w:rFonts w:eastAsia="Times New Roman" w:cstheme="minorHAnsi"/>
          <w:szCs w:val="24"/>
          <w:lang w:eastAsia="de-DE"/>
        </w:rPr>
        <w:t>PULP FICTION von Quentin Tarantino, DEAD ZONE von Stephen King, TRUE ROMANCE von Tony Scott</w:t>
      </w:r>
      <w:r w:rsidR="00FE3D57" w:rsidRPr="00E86613">
        <w:rPr>
          <w:rFonts w:eastAsia="Times New Roman" w:cstheme="minorHAnsi"/>
          <w:szCs w:val="24"/>
          <w:lang w:eastAsia="de-DE"/>
        </w:rPr>
        <w:t xml:space="preserve"> mit Gary Oldman</w:t>
      </w:r>
      <w:r w:rsidRPr="00E86613">
        <w:rPr>
          <w:rFonts w:eastAsia="Times New Roman" w:cstheme="minorHAnsi"/>
          <w:szCs w:val="24"/>
          <w:lang w:eastAsia="de-DE"/>
        </w:rPr>
        <w:t xml:space="preserve">, KING OF NEW YORK von Abel </w:t>
      </w:r>
      <w:proofErr w:type="spellStart"/>
      <w:r w:rsidRPr="00E86613">
        <w:rPr>
          <w:rFonts w:eastAsia="Times New Roman" w:cstheme="minorHAnsi"/>
          <w:szCs w:val="24"/>
          <w:lang w:eastAsia="de-DE"/>
        </w:rPr>
        <w:t>Ferrera</w:t>
      </w:r>
      <w:proofErr w:type="spellEnd"/>
      <w:r w:rsidRPr="00E86613">
        <w:rPr>
          <w:rFonts w:eastAsia="Times New Roman" w:cstheme="minorHAnsi"/>
          <w:szCs w:val="24"/>
          <w:lang w:eastAsia="de-DE"/>
        </w:rPr>
        <w:t>, BATMANS RÜCKKEHR von Bob Kane</w:t>
      </w:r>
      <w:r w:rsidR="00FE3D57" w:rsidRPr="00E86613">
        <w:rPr>
          <w:rFonts w:eastAsia="Times New Roman" w:cstheme="minorHAnsi"/>
          <w:szCs w:val="24"/>
          <w:lang w:eastAsia="de-DE"/>
        </w:rPr>
        <w:t xml:space="preserve"> mit Micheal Keaton</w:t>
      </w:r>
      <w:r w:rsidRPr="00E86613">
        <w:rPr>
          <w:rFonts w:eastAsia="Times New Roman" w:cstheme="minorHAnsi"/>
          <w:szCs w:val="24"/>
          <w:lang w:eastAsia="de-DE"/>
        </w:rPr>
        <w:t xml:space="preserve">, 7 PSYCHOS von Martin </w:t>
      </w:r>
      <w:proofErr w:type="spellStart"/>
      <w:r w:rsidRPr="00E86613">
        <w:rPr>
          <w:rFonts w:eastAsia="Times New Roman" w:cstheme="minorHAnsi"/>
          <w:szCs w:val="24"/>
          <w:lang w:eastAsia="de-DE"/>
        </w:rPr>
        <w:t>McDonagh</w:t>
      </w:r>
      <w:proofErr w:type="spellEnd"/>
      <w:r w:rsidRPr="00E86613">
        <w:rPr>
          <w:rFonts w:eastAsia="Times New Roman" w:cstheme="minorHAnsi"/>
          <w:szCs w:val="24"/>
          <w:lang w:eastAsia="de-DE"/>
        </w:rPr>
        <w:t xml:space="preserve">, HAIRSPRAY von Adam </w:t>
      </w:r>
      <w:proofErr w:type="spellStart"/>
      <w:r w:rsidRPr="00E86613">
        <w:rPr>
          <w:rFonts w:eastAsia="Times New Roman" w:cstheme="minorHAnsi"/>
          <w:szCs w:val="24"/>
          <w:lang w:eastAsia="de-DE"/>
        </w:rPr>
        <w:t>Shankman</w:t>
      </w:r>
      <w:proofErr w:type="spellEnd"/>
      <w:r w:rsidR="00FE3D57" w:rsidRPr="00E86613">
        <w:rPr>
          <w:rFonts w:eastAsia="Times New Roman" w:cstheme="minorHAnsi"/>
          <w:szCs w:val="24"/>
          <w:lang w:eastAsia="de-DE"/>
        </w:rPr>
        <w:t xml:space="preserve"> und mit John Travolta</w:t>
      </w:r>
      <w:r w:rsidRPr="00E86613">
        <w:rPr>
          <w:rFonts w:eastAsia="Times New Roman" w:cstheme="minorHAnsi"/>
          <w:szCs w:val="24"/>
          <w:lang w:eastAsia="de-DE"/>
        </w:rPr>
        <w:t>, SLEEPY HALLOW von Tim Burton</w:t>
      </w:r>
      <w:r w:rsidR="00FE3D57" w:rsidRPr="00E86613">
        <w:rPr>
          <w:rFonts w:eastAsia="Times New Roman" w:cstheme="minorHAnsi"/>
          <w:szCs w:val="24"/>
          <w:lang w:eastAsia="de-DE"/>
        </w:rPr>
        <w:t xml:space="preserve"> und an der Seite von Johnny Depp</w:t>
      </w:r>
      <w:r w:rsidRPr="00E86613">
        <w:rPr>
          <w:rFonts w:eastAsia="Times New Roman" w:cstheme="minorHAnsi"/>
          <w:szCs w:val="24"/>
          <w:lang w:eastAsia="de-DE"/>
        </w:rPr>
        <w:t>, JAMES BOND 007 – IM ANGESICHT DES TODES in der Rolle des Gegenspielers von Roger M</w:t>
      </w:r>
      <w:r w:rsidR="00FE3D57" w:rsidRPr="00E86613">
        <w:rPr>
          <w:rFonts w:eastAsia="Times New Roman" w:cstheme="minorHAnsi"/>
          <w:szCs w:val="24"/>
          <w:lang w:eastAsia="de-DE"/>
        </w:rPr>
        <w:t xml:space="preserve">oore oder in DER STADTNEUROTIKER von Woody Allen. </w:t>
      </w:r>
    </w:p>
    <w:p w14:paraId="6B7C0085" w14:textId="00DDAFDA" w:rsidR="00821883" w:rsidRPr="00E86613" w:rsidRDefault="002D2C6A" w:rsidP="00C52EED">
      <w:pPr>
        <w:rPr>
          <w:rFonts w:eastAsia="Times New Roman" w:cstheme="minorHAnsi"/>
          <w:szCs w:val="24"/>
          <w:lang w:eastAsia="de-DE"/>
        </w:rPr>
      </w:pPr>
      <w:r w:rsidRPr="00E86613">
        <w:rPr>
          <w:rFonts w:eastAsia="Times New Roman" w:cstheme="minorHAnsi"/>
          <w:szCs w:val="24"/>
          <w:lang w:eastAsia="de-DE"/>
        </w:rPr>
        <w:t>Außerdem s</w:t>
      </w:r>
      <w:r w:rsidR="0076387E" w:rsidRPr="00E86613">
        <w:rPr>
          <w:rFonts w:eastAsia="Times New Roman" w:cstheme="minorHAnsi"/>
          <w:szCs w:val="24"/>
          <w:lang w:eastAsia="de-DE"/>
        </w:rPr>
        <w:t>pielte</w:t>
      </w:r>
      <w:r w:rsidRPr="00E86613">
        <w:rPr>
          <w:rFonts w:eastAsia="Times New Roman" w:cstheme="minorHAnsi"/>
          <w:szCs w:val="24"/>
          <w:lang w:eastAsia="de-DE"/>
        </w:rPr>
        <w:t xml:space="preserve"> Walken in einigen Musikvideos mit, z.B. in WEAPON OF CHOICE von </w:t>
      </w:r>
      <w:proofErr w:type="spellStart"/>
      <w:r w:rsidRPr="00E86613">
        <w:rPr>
          <w:rFonts w:eastAsia="Times New Roman" w:cstheme="minorHAnsi"/>
          <w:szCs w:val="24"/>
          <w:lang w:eastAsia="de-DE"/>
        </w:rPr>
        <w:t>Fatboy</w:t>
      </w:r>
      <w:proofErr w:type="spellEnd"/>
      <w:r w:rsidRPr="00E86613">
        <w:rPr>
          <w:rFonts w:eastAsia="Times New Roman" w:cstheme="minorHAnsi"/>
          <w:szCs w:val="24"/>
          <w:lang w:eastAsia="de-DE"/>
        </w:rPr>
        <w:t xml:space="preserve"> Slim, bei dem Spike </w:t>
      </w:r>
      <w:proofErr w:type="spellStart"/>
      <w:r w:rsidRPr="00E86613">
        <w:rPr>
          <w:rFonts w:eastAsia="Times New Roman" w:cstheme="minorHAnsi"/>
          <w:szCs w:val="24"/>
          <w:lang w:eastAsia="de-DE"/>
        </w:rPr>
        <w:t>Jonze</w:t>
      </w:r>
      <w:proofErr w:type="spellEnd"/>
      <w:r w:rsidRPr="00E86613">
        <w:rPr>
          <w:rFonts w:eastAsia="Times New Roman" w:cstheme="minorHAnsi"/>
          <w:szCs w:val="24"/>
          <w:lang w:eastAsia="de-DE"/>
        </w:rPr>
        <w:t xml:space="preserve"> Regie führte oder auch in Madonnas BAD GIRL. </w:t>
      </w:r>
    </w:p>
    <w:p w14:paraId="0F2CF138" w14:textId="77777777" w:rsidR="002D2C6A" w:rsidRDefault="002D2C6A" w:rsidP="00C52EED">
      <w:pPr>
        <w:rPr>
          <w:rFonts w:eastAsia="Times New Roman" w:cstheme="minorHAnsi"/>
          <w:szCs w:val="24"/>
          <w:lang w:eastAsia="de-DE"/>
        </w:rPr>
      </w:pPr>
    </w:p>
    <w:p w14:paraId="4A2EB168" w14:textId="77777777" w:rsidR="002D2C6A" w:rsidRDefault="002D2C6A" w:rsidP="00C52EED">
      <w:pPr>
        <w:rPr>
          <w:rFonts w:eastAsia="Times New Roman" w:cstheme="minorHAnsi"/>
          <w:szCs w:val="24"/>
          <w:lang w:eastAsia="de-DE"/>
        </w:rPr>
      </w:pPr>
    </w:p>
    <w:p w14:paraId="7C58C83B" w14:textId="77777777" w:rsidR="002D2C6A" w:rsidRPr="002D2C6A" w:rsidRDefault="00B66DF9" w:rsidP="00C52EED">
      <w:pPr>
        <w:rPr>
          <w:rFonts w:eastAsia="Times New Roman" w:cstheme="minorHAnsi"/>
          <w:b/>
          <w:color w:val="BF8F00" w:themeColor="accent4" w:themeShade="BF"/>
          <w:sz w:val="28"/>
          <w:szCs w:val="24"/>
          <w:lang w:eastAsia="de-DE"/>
        </w:rPr>
      </w:pPr>
      <w:r>
        <w:rPr>
          <w:rFonts w:eastAsia="Times New Roman" w:cstheme="minorHAnsi"/>
          <w:noProof/>
          <w:szCs w:val="24"/>
          <w:lang w:eastAsia="de-DE"/>
        </w:rPr>
        <w:lastRenderedPageBreak/>
        <w:drawing>
          <wp:anchor distT="0" distB="0" distL="114300" distR="114300" simplePos="0" relativeHeight="251668480" behindDoc="0" locked="0" layoutInCell="1" allowOverlap="1" wp14:anchorId="32B55329" wp14:editId="71440A9B">
            <wp:simplePos x="0" y="0"/>
            <wp:positionH relativeFrom="column">
              <wp:posOffset>14605</wp:posOffset>
            </wp:positionH>
            <wp:positionV relativeFrom="paragraph">
              <wp:posOffset>14605</wp:posOffset>
            </wp:positionV>
            <wp:extent cx="3086100" cy="3629025"/>
            <wp:effectExtent l="0" t="0" r="0"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CY Publicity Still 8 smaller.jpg"/>
                    <pic:cNvPicPr/>
                  </pic:nvPicPr>
                  <pic:blipFill rotWithShape="1">
                    <a:blip r:embed="rId14" cstate="print">
                      <a:extLst>
                        <a:ext uri="{28A0092B-C50C-407E-A947-70E740481C1C}">
                          <a14:useLocalDpi xmlns:a14="http://schemas.microsoft.com/office/drawing/2010/main" val="0"/>
                        </a:ext>
                      </a:extLst>
                    </a:blip>
                    <a:srcRect l="25794" r="20635" b="5678"/>
                    <a:stretch/>
                  </pic:blipFill>
                  <pic:spPr bwMode="auto">
                    <a:xfrm>
                      <a:off x="0" y="0"/>
                      <a:ext cx="3086100" cy="3629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2C6A" w:rsidRPr="002D2C6A">
        <w:rPr>
          <w:rFonts w:eastAsia="Times New Roman" w:cstheme="minorHAnsi"/>
          <w:b/>
          <w:color w:val="BF8F00" w:themeColor="accent4" w:themeShade="BF"/>
          <w:sz w:val="28"/>
          <w:szCs w:val="24"/>
          <w:lang w:eastAsia="de-DE"/>
        </w:rPr>
        <w:t>CHRISTINA RICCI (REBECCA)</w:t>
      </w:r>
    </w:p>
    <w:p w14:paraId="75067D63" w14:textId="3E6E1322" w:rsidR="002D2C6A" w:rsidRPr="00E86613" w:rsidRDefault="002D2C6A" w:rsidP="004B2921">
      <w:pPr>
        <w:jc w:val="both"/>
        <w:rPr>
          <w:rFonts w:eastAsia="Times New Roman" w:cstheme="minorHAnsi"/>
          <w:szCs w:val="24"/>
          <w:lang w:eastAsia="de-DE"/>
        </w:rPr>
      </w:pPr>
      <w:r w:rsidRPr="00E86613">
        <w:rPr>
          <w:rFonts w:eastAsia="Times New Roman" w:cstheme="minorHAnsi"/>
          <w:szCs w:val="24"/>
          <w:lang w:eastAsia="de-DE"/>
        </w:rPr>
        <w:t xml:space="preserve">Christina Ricci ist eine der angesehensten </w:t>
      </w:r>
      <w:r w:rsidR="00E86613" w:rsidRPr="00E86613">
        <w:rPr>
          <w:rFonts w:eastAsia="Times New Roman" w:cstheme="minorHAnsi"/>
          <w:szCs w:val="24"/>
          <w:lang w:eastAsia="de-DE"/>
        </w:rPr>
        <w:t xml:space="preserve">Schauspielerinnen Hollywoods. </w:t>
      </w:r>
      <w:r w:rsidRPr="00E86613">
        <w:rPr>
          <w:rFonts w:eastAsia="Times New Roman" w:cstheme="minorHAnsi"/>
          <w:szCs w:val="24"/>
          <w:lang w:eastAsia="de-DE"/>
        </w:rPr>
        <w:t xml:space="preserve">Erst kürzlich hat </w:t>
      </w:r>
      <w:r w:rsidR="0076387E" w:rsidRPr="00E86613">
        <w:rPr>
          <w:rFonts w:eastAsia="Times New Roman" w:cstheme="minorHAnsi"/>
          <w:szCs w:val="24"/>
          <w:lang w:eastAsia="de-DE"/>
        </w:rPr>
        <w:t>Ricci</w:t>
      </w:r>
      <w:r w:rsidRPr="00E86613">
        <w:rPr>
          <w:rFonts w:eastAsia="Times New Roman" w:cstheme="minorHAnsi"/>
          <w:szCs w:val="24"/>
          <w:lang w:eastAsia="de-DE"/>
        </w:rPr>
        <w:t xml:space="preserve"> die Produktion des Showtime-Thriller-Piloten YELLOW JACKETS abgeschlossen. Zuletzt war sie in der von der Kritik hochgelobten Amazon-Serie Z zu sehen, die von der Liebesaffäre zwischen Zelda und F. Scott Fitzgerald handelt. </w:t>
      </w:r>
      <w:r w:rsidR="0076387E" w:rsidRPr="00E86613">
        <w:rPr>
          <w:rFonts w:eastAsia="Times New Roman" w:cstheme="minorHAnsi"/>
          <w:szCs w:val="24"/>
          <w:lang w:eastAsia="de-DE"/>
        </w:rPr>
        <w:t>Ricci</w:t>
      </w:r>
      <w:r w:rsidRPr="00E86613">
        <w:rPr>
          <w:rFonts w:eastAsia="Times New Roman" w:cstheme="minorHAnsi"/>
          <w:szCs w:val="24"/>
          <w:lang w:eastAsia="de-DE"/>
        </w:rPr>
        <w:t xml:space="preserve"> </w:t>
      </w:r>
      <w:r w:rsidR="0076387E" w:rsidRPr="00E86613">
        <w:rPr>
          <w:rFonts w:eastAsia="Times New Roman" w:cstheme="minorHAnsi"/>
          <w:szCs w:val="24"/>
          <w:lang w:eastAsia="de-DE"/>
        </w:rPr>
        <w:t xml:space="preserve">sicherte sich die Rechte auf </w:t>
      </w:r>
      <w:r w:rsidRPr="00E86613">
        <w:rPr>
          <w:rFonts w:eastAsia="Times New Roman" w:cstheme="minorHAnsi"/>
          <w:szCs w:val="24"/>
          <w:lang w:eastAsia="de-DE"/>
        </w:rPr>
        <w:t xml:space="preserve">das Material und stellte die Serie zusammen, wobei sie sowohl als ausführende Produzentin als auch als Hauptdarstellerin fungierte. </w:t>
      </w:r>
    </w:p>
    <w:p w14:paraId="150525D8" w14:textId="7CE5186E" w:rsidR="00B66DF9" w:rsidRPr="00E86613" w:rsidRDefault="002D2C6A" w:rsidP="004B2921">
      <w:pPr>
        <w:jc w:val="both"/>
        <w:rPr>
          <w:rFonts w:eastAsia="Times New Roman" w:cstheme="minorHAnsi"/>
          <w:szCs w:val="24"/>
          <w:lang w:eastAsia="de-DE"/>
        </w:rPr>
      </w:pPr>
      <w:r w:rsidRPr="00E86613">
        <w:rPr>
          <w:rFonts w:eastAsia="Times New Roman" w:cstheme="minorHAnsi"/>
          <w:szCs w:val="24"/>
          <w:lang w:eastAsia="de-DE"/>
        </w:rPr>
        <w:t xml:space="preserve">Zu ihren weiteren von der Kritik gefeierten Rollen gehören </w:t>
      </w:r>
      <w:r w:rsidR="00E417EC" w:rsidRPr="00E86613">
        <w:rPr>
          <w:rFonts w:eastAsia="Times New Roman" w:cstheme="minorHAnsi"/>
          <w:szCs w:val="24"/>
          <w:lang w:eastAsia="de-DE"/>
        </w:rPr>
        <w:t xml:space="preserve">ihre Auftritte in </w:t>
      </w:r>
      <w:r w:rsidRPr="00E86613">
        <w:rPr>
          <w:rFonts w:eastAsia="Times New Roman" w:cstheme="minorHAnsi"/>
          <w:szCs w:val="24"/>
          <w:lang w:eastAsia="de-DE"/>
        </w:rPr>
        <w:t>BLACK SNAKE MOAN von Regisseur Craig Brewer (</w:t>
      </w:r>
      <w:proofErr w:type="spellStart"/>
      <w:r w:rsidRPr="00E86613">
        <w:rPr>
          <w:rFonts w:eastAsia="Times New Roman" w:cstheme="minorHAnsi"/>
          <w:szCs w:val="24"/>
          <w:lang w:eastAsia="de-DE"/>
        </w:rPr>
        <w:t>Hustle</w:t>
      </w:r>
      <w:proofErr w:type="spellEnd"/>
      <w:r w:rsidRPr="00E86613">
        <w:rPr>
          <w:rFonts w:eastAsia="Times New Roman" w:cstheme="minorHAnsi"/>
          <w:szCs w:val="24"/>
          <w:lang w:eastAsia="de-DE"/>
        </w:rPr>
        <w:t xml:space="preserve"> &amp; Flow), </w:t>
      </w:r>
      <w:r w:rsidR="00B66DF9" w:rsidRPr="00E86613">
        <w:rPr>
          <w:rFonts w:eastAsia="Times New Roman" w:cstheme="minorHAnsi"/>
          <w:szCs w:val="24"/>
          <w:lang w:eastAsia="de-DE"/>
        </w:rPr>
        <w:t>MONSTER</w:t>
      </w:r>
      <w:r w:rsidRPr="00E86613">
        <w:rPr>
          <w:rFonts w:eastAsia="Times New Roman" w:cstheme="minorHAnsi"/>
          <w:szCs w:val="24"/>
          <w:lang w:eastAsia="de-DE"/>
        </w:rPr>
        <w:t xml:space="preserve"> mit der Oscar-Preisträgerin </w:t>
      </w:r>
      <w:proofErr w:type="spellStart"/>
      <w:r w:rsidRPr="00E86613">
        <w:rPr>
          <w:rFonts w:eastAsia="Times New Roman" w:cstheme="minorHAnsi"/>
          <w:szCs w:val="24"/>
          <w:lang w:eastAsia="de-DE"/>
        </w:rPr>
        <w:t>Charlize</w:t>
      </w:r>
      <w:proofErr w:type="spellEnd"/>
      <w:r w:rsidRPr="00E86613">
        <w:rPr>
          <w:rFonts w:eastAsia="Times New Roman" w:cstheme="minorHAnsi"/>
          <w:szCs w:val="24"/>
          <w:lang w:eastAsia="de-DE"/>
        </w:rPr>
        <w:t xml:space="preserve"> </w:t>
      </w:r>
      <w:proofErr w:type="spellStart"/>
      <w:r w:rsidRPr="00E86613">
        <w:rPr>
          <w:rFonts w:eastAsia="Times New Roman" w:cstheme="minorHAnsi"/>
          <w:szCs w:val="24"/>
          <w:lang w:eastAsia="de-DE"/>
        </w:rPr>
        <w:t>Theron</w:t>
      </w:r>
      <w:proofErr w:type="spellEnd"/>
      <w:r w:rsidRPr="00E86613">
        <w:rPr>
          <w:rFonts w:eastAsia="Times New Roman" w:cstheme="minorHAnsi"/>
          <w:szCs w:val="24"/>
          <w:lang w:eastAsia="de-DE"/>
        </w:rPr>
        <w:t xml:space="preserve"> in der Hauptrolle, </w:t>
      </w:r>
      <w:r w:rsidR="00B66DF9" w:rsidRPr="00E86613">
        <w:rPr>
          <w:rFonts w:eastAsia="Times New Roman" w:cstheme="minorHAnsi"/>
          <w:szCs w:val="24"/>
          <w:lang w:eastAsia="de-DE"/>
        </w:rPr>
        <w:t xml:space="preserve">DER EISSTURM </w:t>
      </w:r>
      <w:r w:rsidRPr="00E86613">
        <w:rPr>
          <w:rFonts w:eastAsia="Times New Roman" w:cstheme="minorHAnsi"/>
          <w:szCs w:val="24"/>
          <w:lang w:eastAsia="de-DE"/>
        </w:rPr>
        <w:t xml:space="preserve">von Regisseur Ang Lee und </w:t>
      </w:r>
      <w:r w:rsidR="00E417EC" w:rsidRPr="00E86613">
        <w:rPr>
          <w:rFonts w:eastAsia="Times New Roman" w:cstheme="minorHAnsi"/>
          <w:szCs w:val="24"/>
          <w:lang w:eastAsia="de-DE"/>
        </w:rPr>
        <w:t xml:space="preserve">in </w:t>
      </w:r>
      <w:r w:rsidR="00B66DF9" w:rsidRPr="00E86613">
        <w:rPr>
          <w:rFonts w:eastAsia="Times New Roman" w:cstheme="minorHAnsi"/>
          <w:szCs w:val="24"/>
          <w:lang w:eastAsia="de-DE"/>
        </w:rPr>
        <w:t>THE OPPOSITE OF SEX</w:t>
      </w:r>
      <w:r w:rsidRPr="00E86613">
        <w:rPr>
          <w:rFonts w:eastAsia="Times New Roman" w:cstheme="minorHAnsi"/>
          <w:szCs w:val="24"/>
          <w:lang w:eastAsia="de-DE"/>
        </w:rPr>
        <w:t xml:space="preserve"> von Regisseur Don Roos. Sie wurde für einen Golden </w:t>
      </w:r>
      <w:proofErr w:type="spellStart"/>
      <w:r w:rsidRPr="00E86613">
        <w:rPr>
          <w:rFonts w:eastAsia="Times New Roman" w:cstheme="minorHAnsi"/>
          <w:szCs w:val="24"/>
          <w:lang w:eastAsia="de-DE"/>
        </w:rPr>
        <w:t>Globe</w:t>
      </w:r>
      <w:proofErr w:type="spellEnd"/>
      <w:r w:rsidRPr="00E86613">
        <w:rPr>
          <w:rFonts w:eastAsia="Times New Roman" w:cstheme="minorHAnsi"/>
          <w:szCs w:val="24"/>
          <w:lang w:eastAsia="de-DE"/>
        </w:rPr>
        <w:t xml:space="preserve"> Award, einen American Comedy Award und einen Independent Spirit Award als beste Schauspielerin für ihre Arbeit in </w:t>
      </w:r>
      <w:r w:rsidR="00B66DF9" w:rsidRPr="00E86613">
        <w:rPr>
          <w:rFonts w:eastAsia="Times New Roman" w:cstheme="minorHAnsi"/>
          <w:szCs w:val="24"/>
          <w:lang w:eastAsia="de-DE"/>
        </w:rPr>
        <w:t>THE OPPOSITE OF SEX</w:t>
      </w:r>
      <w:r w:rsidRPr="00E86613">
        <w:rPr>
          <w:rFonts w:eastAsia="Times New Roman" w:cstheme="minorHAnsi"/>
          <w:szCs w:val="24"/>
          <w:lang w:eastAsia="de-DE"/>
        </w:rPr>
        <w:t xml:space="preserve"> nominiert und erhielt einen National Board </w:t>
      </w:r>
      <w:proofErr w:type="spellStart"/>
      <w:r w:rsidRPr="00E86613">
        <w:rPr>
          <w:rFonts w:eastAsia="Times New Roman" w:cstheme="minorHAnsi"/>
          <w:szCs w:val="24"/>
          <w:lang w:eastAsia="de-DE"/>
        </w:rPr>
        <w:t>of</w:t>
      </w:r>
      <w:proofErr w:type="spellEnd"/>
      <w:r w:rsidRPr="00E86613">
        <w:rPr>
          <w:rFonts w:eastAsia="Times New Roman" w:cstheme="minorHAnsi"/>
          <w:szCs w:val="24"/>
          <w:lang w:eastAsia="de-DE"/>
        </w:rPr>
        <w:t xml:space="preserve"> Review Award als beste Nebendarstellerin für ihre </w:t>
      </w:r>
      <w:r w:rsidR="0076387E" w:rsidRPr="00E86613">
        <w:rPr>
          <w:rFonts w:eastAsia="Times New Roman" w:cstheme="minorHAnsi"/>
          <w:szCs w:val="24"/>
          <w:lang w:eastAsia="de-DE"/>
        </w:rPr>
        <w:t xml:space="preserve">gesamte </w:t>
      </w:r>
      <w:r w:rsidRPr="00E86613">
        <w:rPr>
          <w:rFonts w:eastAsia="Times New Roman" w:cstheme="minorHAnsi"/>
          <w:szCs w:val="24"/>
          <w:lang w:eastAsia="de-DE"/>
        </w:rPr>
        <w:t xml:space="preserve">Leistung in </w:t>
      </w:r>
      <w:r w:rsidR="00B66DF9" w:rsidRPr="00E86613">
        <w:rPr>
          <w:rFonts w:eastAsia="Times New Roman" w:cstheme="minorHAnsi"/>
          <w:szCs w:val="24"/>
          <w:lang w:eastAsia="de-DE"/>
        </w:rPr>
        <w:t>THE OPPOSITE OF SEX</w:t>
      </w:r>
      <w:r w:rsidRPr="00E86613">
        <w:rPr>
          <w:rFonts w:eastAsia="Times New Roman" w:cstheme="minorHAnsi"/>
          <w:szCs w:val="24"/>
          <w:lang w:eastAsia="de-DE"/>
        </w:rPr>
        <w:t xml:space="preserve">, </w:t>
      </w:r>
      <w:r w:rsidR="00B66DF9" w:rsidRPr="00E86613">
        <w:rPr>
          <w:rFonts w:eastAsia="Times New Roman" w:cstheme="minorHAnsi"/>
          <w:szCs w:val="24"/>
          <w:lang w:eastAsia="de-DE"/>
        </w:rPr>
        <w:t>BUFFALO 66</w:t>
      </w:r>
      <w:r w:rsidRPr="00E86613">
        <w:rPr>
          <w:rFonts w:eastAsia="Times New Roman" w:cstheme="minorHAnsi"/>
          <w:szCs w:val="24"/>
          <w:lang w:eastAsia="de-DE"/>
        </w:rPr>
        <w:t xml:space="preserve"> und John Waters </w:t>
      </w:r>
      <w:r w:rsidR="00B66DF9" w:rsidRPr="00E86613">
        <w:rPr>
          <w:rFonts w:eastAsia="Times New Roman" w:cstheme="minorHAnsi"/>
          <w:szCs w:val="24"/>
          <w:lang w:eastAsia="de-DE"/>
        </w:rPr>
        <w:t>PECKER</w:t>
      </w:r>
      <w:r w:rsidRPr="00E86613">
        <w:rPr>
          <w:rFonts w:eastAsia="Times New Roman" w:cstheme="minorHAnsi"/>
          <w:szCs w:val="24"/>
          <w:lang w:eastAsia="de-DE"/>
        </w:rPr>
        <w:t xml:space="preserve">. </w:t>
      </w:r>
    </w:p>
    <w:p w14:paraId="01899216" w14:textId="77777777" w:rsidR="002D2C6A" w:rsidRPr="00E86613" w:rsidRDefault="002D2C6A" w:rsidP="004B2921">
      <w:pPr>
        <w:jc w:val="both"/>
        <w:rPr>
          <w:rFonts w:eastAsia="Times New Roman" w:cstheme="minorHAnsi"/>
          <w:szCs w:val="24"/>
          <w:lang w:eastAsia="de-DE"/>
        </w:rPr>
      </w:pPr>
      <w:r w:rsidRPr="00E86613">
        <w:rPr>
          <w:rFonts w:eastAsia="Times New Roman" w:cstheme="minorHAnsi"/>
          <w:szCs w:val="24"/>
          <w:lang w:eastAsia="de-DE"/>
        </w:rPr>
        <w:t xml:space="preserve">Zu Riccis weiteren Projekten gehören Wes </w:t>
      </w:r>
      <w:proofErr w:type="spellStart"/>
      <w:r w:rsidRPr="00E86613">
        <w:rPr>
          <w:rFonts w:eastAsia="Times New Roman" w:cstheme="minorHAnsi"/>
          <w:szCs w:val="24"/>
          <w:lang w:eastAsia="de-DE"/>
        </w:rPr>
        <w:t>Cravens</w:t>
      </w:r>
      <w:proofErr w:type="spellEnd"/>
      <w:r w:rsidRPr="00E86613">
        <w:rPr>
          <w:rFonts w:eastAsia="Times New Roman" w:cstheme="minorHAnsi"/>
          <w:szCs w:val="24"/>
          <w:lang w:eastAsia="de-DE"/>
        </w:rPr>
        <w:t xml:space="preserve"> </w:t>
      </w:r>
      <w:r w:rsidR="00B66DF9" w:rsidRPr="00E86613">
        <w:rPr>
          <w:rFonts w:eastAsia="Times New Roman" w:cstheme="minorHAnsi"/>
          <w:szCs w:val="24"/>
          <w:lang w:eastAsia="de-DE"/>
        </w:rPr>
        <w:t>VERFLUCHT</w:t>
      </w:r>
      <w:r w:rsidRPr="00E86613">
        <w:rPr>
          <w:rFonts w:eastAsia="Times New Roman" w:cstheme="minorHAnsi"/>
          <w:szCs w:val="24"/>
          <w:lang w:eastAsia="de-DE"/>
        </w:rPr>
        <w:t xml:space="preserve">, Woody </w:t>
      </w:r>
      <w:proofErr w:type="spellStart"/>
      <w:r w:rsidRPr="00E86613">
        <w:rPr>
          <w:rFonts w:eastAsia="Times New Roman" w:cstheme="minorHAnsi"/>
          <w:szCs w:val="24"/>
          <w:lang w:eastAsia="de-DE"/>
        </w:rPr>
        <w:t>Allens</w:t>
      </w:r>
      <w:proofErr w:type="spellEnd"/>
      <w:r w:rsidRPr="00E86613">
        <w:rPr>
          <w:rFonts w:eastAsia="Times New Roman" w:cstheme="minorHAnsi"/>
          <w:szCs w:val="24"/>
          <w:lang w:eastAsia="de-DE"/>
        </w:rPr>
        <w:t xml:space="preserve"> romantische Komödie </w:t>
      </w:r>
      <w:r w:rsidR="00B66DF9" w:rsidRPr="00E86613">
        <w:rPr>
          <w:rFonts w:eastAsia="Times New Roman" w:cstheme="minorHAnsi"/>
          <w:szCs w:val="24"/>
          <w:lang w:eastAsia="de-DE"/>
        </w:rPr>
        <w:t>ANYTHING ELSE</w:t>
      </w:r>
      <w:r w:rsidRPr="00E86613">
        <w:rPr>
          <w:rFonts w:eastAsia="Times New Roman" w:cstheme="minorHAnsi"/>
          <w:szCs w:val="24"/>
          <w:lang w:eastAsia="de-DE"/>
        </w:rPr>
        <w:t xml:space="preserve">, Sally Potters </w:t>
      </w:r>
      <w:r w:rsidR="00B66DF9" w:rsidRPr="00E86613">
        <w:rPr>
          <w:rFonts w:eastAsia="Times New Roman" w:cstheme="minorHAnsi"/>
          <w:szCs w:val="24"/>
          <w:lang w:eastAsia="de-DE"/>
        </w:rPr>
        <w:t>IN STÜRMISCHEN ZEITEN</w:t>
      </w:r>
      <w:r w:rsidRPr="00E86613">
        <w:rPr>
          <w:rFonts w:eastAsia="Times New Roman" w:cstheme="minorHAnsi"/>
          <w:szCs w:val="24"/>
          <w:lang w:eastAsia="de-DE"/>
        </w:rPr>
        <w:t xml:space="preserve"> und ein denkwürdiger </w:t>
      </w:r>
      <w:proofErr w:type="spellStart"/>
      <w:r w:rsidRPr="00E86613">
        <w:rPr>
          <w:rFonts w:eastAsia="Times New Roman" w:cstheme="minorHAnsi"/>
          <w:szCs w:val="24"/>
          <w:lang w:eastAsia="de-DE"/>
        </w:rPr>
        <w:t>Cameo</w:t>
      </w:r>
      <w:proofErr w:type="spellEnd"/>
      <w:r w:rsidR="00B66DF9" w:rsidRPr="00E86613">
        <w:rPr>
          <w:rFonts w:eastAsia="Times New Roman" w:cstheme="minorHAnsi"/>
          <w:szCs w:val="24"/>
          <w:lang w:eastAsia="de-DE"/>
        </w:rPr>
        <w:t>-Auftritt</w:t>
      </w:r>
      <w:r w:rsidRPr="00E86613">
        <w:rPr>
          <w:rFonts w:eastAsia="Times New Roman" w:cstheme="minorHAnsi"/>
          <w:szCs w:val="24"/>
          <w:lang w:eastAsia="de-DE"/>
        </w:rPr>
        <w:t xml:space="preserve"> in Terry </w:t>
      </w:r>
      <w:proofErr w:type="spellStart"/>
      <w:r w:rsidRPr="00E86613">
        <w:rPr>
          <w:rFonts w:eastAsia="Times New Roman" w:cstheme="minorHAnsi"/>
          <w:szCs w:val="24"/>
          <w:lang w:eastAsia="de-DE"/>
        </w:rPr>
        <w:t>Gilliams</w:t>
      </w:r>
      <w:proofErr w:type="spellEnd"/>
      <w:r w:rsidRPr="00E86613">
        <w:rPr>
          <w:rFonts w:eastAsia="Times New Roman" w:cstheme="minorHAnsi"/>
          <w:szCs w:val="24"/>
          <w:lang w:eastAsia="de-DE"/>
        </w:rPr>
        <w:t xml:space="preserve"> </w:t>
      </w:r>
      <w:r w:rsidR="00B66DF9" w:rsidRPr="00E86613">
        <w:rPr>
          <w:rFonts w:eastAsia="Times New Roman" w:cstheme="minorHAnsi"/>
          <w:szCs w:val="24"/>
          <w:lang w:eastAsia="de-DE"/>
        </w:rPr>
        <w:t>FEAR AND LOATHING IN LAS VEGAS</w:t>
      </w:r>
      <w:r w:rsidRPr="00E86613">
        <w:rPr>
          <w:rFonts w:eastAsia="Times New Roman" w:cstheme="minorHAnsi"/>
          <w:szCs w:val="24"/>
          <w:lang w:eastAsia="de-DE"/>
        </w:rPr>
        <w:t xml:space="preserve">. Außerdem spielte Ricci an der Seite von Johnny Depp in Tim Burtons </w:t>
      </w:r>
      <w:r w:rsidR="00B66DF9" w:rsidRPr="00E86613">
        <w:rPr>
          <w:rFonts w:eastAsia="Times New Roman" w:cstheme="minorHAnsi"/>
          <w:szCs w:val="24"/>
          <w:lang w:eastAsia="de-DE"/>
        </w:rPr>
        <w:t>SLEEPY HOLLOW</w:t>
      </w:r>
      <w:r w:rsidRPr="00E86613">
        <w:rPr>
          <w:rFonts w:eastAsia="Times New Roman" w:cstheme="minorHAnsi"/>
          <w:szCs w:val="24"/>
          <w:lang w:eastAsia="de-DE"/>
        </w:rPr>
        <w:t>, für den sie mit dem Blockbus</w:t>
      </w:r>
      <w:r w:rsidR="00B66DF9" w:rsidRPr="00E86613">
        <w:rPr>
          <w:rFonts w:eastAsia="Times New Roman" w:cstheme="minorHAnsi"/>
          <w:szCs w:val="24"/>
          <w:lang w:eastAsia="de-DE"/>
        </w:rPr>
        <w:t>ter Entertainment Award ausgezeichnet wurde.</w:t>
      </w:r>
    </w:p>
    <w:p w14:paraId="15B5F577" w14:textId="531EF296" w:rsidR="002D2C6A" w:rsidRPr="00E86613" w:rsidRDefault="002D2C6A" w:rsidP="004B2921">
      <w:pPr>
        <w:jc w:val="both"/>
        <w:rPr>
          <w:rFonts w:eastAsia="Times New Roman" w:cstheme="minorHAnsi"/>
          <w:szCs w:val="24"/>
          <w:lang w:eastAsia="de-DE"/>
        </w:rPr>
      </w:pPr>
      <w:r w:rsidRPr="00E86613">
        <w:rPr>
          <w:rFonts w:eastAsia="Times New Roman" w:cstheme="minorHAnsi"/>
          <w:szCs w:val="24"/>
          <w:lang w:eastAsia="de-DE"/>
        </w:rPr>
        <w:t xml:space="preserve">Riccis Auftritt im Alter von sieben Jahren in einem Weihnachtsstück der Schule erregte die Aufmerksamkeit eines lokalen Theaterkritikers, der ihren Eltern vorschlug, eine Schauspielkarriere in Betracht zu ziehen. Ihr professionelles Schauspieldebüt gab sie ein Jahr später in </w:t>
      </w:r>
      <w:r w:rsidR="00B66DF9" w:rsidRPr="00E86613">
        <w:rPr>
          <w:rFonts w:eastAsia="Times New Roman" w:cstheme="minorHAnsi"/>
          <w:szCs w:val="24"/>
          <w:lang w:eastAsia="de-DE"/>
        </w:rPr>
        <w:t>MEERJUNGFRAUEN KÜSSEN BESSER</w:t>
      </w:r>
      <w:r w:rsidRPr="00E86613">
        <w:rPr>
          <w:rFonts w:eastAsia="Times New Roman" w:cstheme="minorHAnsi"/>
          <w:szCs w:val="24"/>
          <w:lang w:eastAsia="de-DE"/>
        </w:rPr>
        <w:t xml:space="preserve"> in der Schlüsselrolle von </w:t>
      </w:r>
      <w:proofErr w:type="spellStart"/>
      <w:r w:rsidRPr="00E86613">
        <w:rPr>
          <w:rFonts w:eastAsia="Times New Roman" w:cstheme="minorHAnsi"/>
          <w:szCs w:val="24"/>
          <w:lang w:eastAsia="de-DE"/>
        </w:rPr>
        <w:t>Chers</w:t>
      </w:r>
      <w:proofErr w:type="spellEnd"/>
      <w:r w:rsidRPr="00E86613">
        <w:rPr>
          <w:rFonts w:eastAsia="Times New Roman" w:cstheme="minorHAnsi"/>
          <w:szCs w:val="24"/>
          <w:lang w:eastAsia="de-DE"/>
        </w:rPr>
        <w:t xml:space="preserve"> jüngster Tochter und Winona Ryders Schwester. Als Kinderdarstellerin überzeugte Ricci Publikum und Kritiker gleichermaßen mit ihrer gewinnenden Darstellung der seltsam liebenswerten </w:t>
      </w:r>
      <w:proofErr w:type="spellStart"/>
      <w:r w:rsidRPr="00E86613">
        <w:rPr>
          <w:rFonts w:eastAsia="Times New Roman" w:cstheme="minorHAnsi"/>
          <w:szCs w:val="24"/>
          <w:lang w:eastAsia="de-DE"/>
        </w:rPr>
        <w:t>Wednesday</w:t>
      </w:r>
      <w:proofErr w:type="spellEnd"/>
      <w:r w:rsidRPr="00E86613">
        <w:rPr>
          <w:rFonts w:eastAsia="Times New Roman" w:cstheme="minorHAnsi"/>
          <w:szCs w:val="24"/>
          <w:lang w:eastAsia="de-DE"/>
        </w:rPr>
        <w:t xml:space="preserve"> Addams </w:t>
      </w:r>
      <w:r w:rsidR="0076387E" w:rsidRPr="00E86613">
        <w:rPr>
          <w:rFonts w:eastAsia="Times New Roman" w:cstheme="minorHAnsi"/>
          <w:szCs w:val="24"/>
          <w:lang w:eastAsia="de-DE"/>
        </w:rPr>
        <w:t xml:space="preserve">in </w:t>
      </w:r>
      <w:r w:rsidR="00B66DF9" w:rsidRPr="00E86613">
        <w:rPr>
          <w:rFonts w:eastAsia="Times New Roman" w:cstheme="minorHAnsi"/>
          <w:szCs w:val="24"/>
          <w:lang w:eastAsia="de-DE"/>
        </w:rPr>
        <w:t>THE ADDAMS FAMILY</w:t>
      </w:r>
      <w:r w:rsidRPr="00E86613">
        <w:rPr>
          <w:rFonts w:eastAsia="Times New Roman" w:cstheme="minorHAnsi"/>
          <w:szCs w:val="24"/>
          <w:lang w:eastAsia="de-DE"/>
        </w:rPr>
        <w:t>. Ihr</w:t>
      </w:r>
      <w:r w:rsidR="00E66094" w:rsidRPr="00E86613">
        <w:rPr>
          <w:rFonts w:eastAsia="Times New Roman" w:cstheme="minorHAnsi"/>
          <w:szCs w:val="24"/>
          <w:lang w:eastAsia="de-DE"/>
        </w:rPr>
        <w:t>e</w:t>
      </w:r>
      <w:r w:rsidRPr="00E86613">
        <w:rPr>
          <w:rFonts w:eastAsia="Times New Roman" w:cstheme="minorHAnsi"/>
          <w:szCs w:val="24"/>
          <w:lang w:eastAsia="de-DE"/>
        </w:rPr>
        <w:t xml:space="preserve"> </w:t>
      </w:r>
      <w:r w:rsidR="00E66094" w:rsidRPr="00E86613">
        <w:rPr>
          <w:rFonts w:eastAsia="Times New Roman" w:cstheme="minorHAnsi"/>
          <w:szCs w:val="24"/>
          <w:lang w:eastAsia="de-DE"/>
        </w:rPr>
        <w:t xml:space="preserve">Darstellung </w:t>
      </w:r>
      <w:r w:rsidRPr="00E86613">
        <w:rPr>
          <w:rFonts w:eastAsia="Times New Roman" w:cstheme="minorHAnsi"/>
          <w:szCs w:val="24"/>
          <w:lang w:eastAsia="de-DE"/>
        </w:rPr>
        <w:t>begeisterte die Macher des Films und die Filmfans so sehr, dass Ricci</w:t>
      </w:r>
      <w:r w:rsidR="00E66094" w:rsidRPr="00E86613">
        <w:rPr>
          <w:rFonts w:eastAsia="Times New Roman" w:cstheme="minorHAnsi"/>
          <w:szCs w:val="24"/>
          <w:lang w:eastAsia="de-DE"/>
        </w:rPr>
        <w:t>s</w:t>
      </w:r>
      <w:r w:rsidRPr="00E86613">
        <w:rPr>
          <w:rFonts w:eastAsia="Times New Roman" w:cstheme="minorHAnsi"/>
          <w:szCs w:val="24"/>
          <w:lang w:eastAsia="de-DE"/>
        </w:rPr>
        <w:t xml:space="preserve"> </w:t>
      </w:r>
      <w:r w:rsidR="00E66094" w:rsidRPr="00E86613">
        <w:rPr>
          <w:rFonts w:eastAsia="Times New Roman" w:cstheme="minorHAnsi"/>
          <w:szCs w:val="24"/>
          <w:lang w:eastAsia="de-DE"/>
        </w:rPr>
        <w:t>R</w:t>
      </w:r>
      <w:r w:rsidRPr="00E86613">
        <w:rPr>
          <w:rFonts w:eastAsia="Times New Roman" w:cstheme="minorHAnsi"/>
          <w:szCs w:val="24"/>
          <w:lang w:eastAsia="de-DE"/>
        </w:rPr>
        <w:t xml:space="preserve">olle in der Fortsetzung </w:t>
      </w:r>
      <w:r w:rsidR="00B66DF9" w:rsidRPr="00E86613">
        <w:rPr>
          <w:rFonts w:eastAsia="Times New Roman" w:cstheme="minorHAnsi"/>
          <w:szCs w:val="24"/>
          <w:lang w:eastAsia="de-DE"/>
        </w:rPr>
        <w:t>ADDAMS FAMILY VALUES</w:t>
      </w:r>
      <w:r w:rsidRPr="00E86613">
        <w:rPr>
          <w:rFonts w:eastAsia="Times New Roman" w:cstheme="minorHAnsi"/>
          <w:szCs w:val="24"/>
          <w:lang w:eastAsia="de-DE"/>
        </w:rPr>
        <w:t xml:space="preserve"> </w:t>
      </w:r>
      <w:r w:rsidR="00E66094" w:rsidRPr="00E86613">
        <w:rPr>
          <w:rFonts w:eastAsia="Times New Roman" w:cstheme="minorHAnsi"/>
          <w:szCs w:val="24"/>
          <w:lang w:eastAsia="de-DE"/>
        </w:rPr>
        <w:t>erweitert wurde</w:t>
      </w:r>
      <w:r w:rsidRPr="00E86613">
        <w:rPr>
          <w:rFonts w:eastAsia="Times New Roman" w:cstheme="minorHAnsi"/>
          <w:szCs w:val="24"/>
          <w:lang w:eastAsia="de-DE"/>
        </w:rPr>
        <w:t>. Anschließend spielte sie die Hauptrolle in dem Überraschungshit des Sommers 1995</w:t>
      </w:r>
      <w:r w:rsidR="00B66DF9" w:rsidRPr="00E86613">
        <w:rPr>
          <w:rFonts w:eastAsia="Times New Roman" w:cstheme="minorHAnsi"/>
          <w:szCs w:val="24"/>
          <w:lang w:eastAsia="de-DE"/>
        </w:rPr>
        <w:t xml:space="preserve"> CASPER</w:t>
      </w:r>
      <w:r w:rsidRPr="00E86613">
        <w:rPr>
          <w:rFonts w:eastAsia="Times New Roman" w:cstheme="minorHAnsi"/>
          <w:szCs w:val="24"/>
          <w:lang w:eastAsia="de-DE"/>
        </w:rPr>
        <w:t xml:space="preserve">. Dafür erhielt Ricci den prestigeträchtigen NATO </w:t>
      </w:r>
      <w:proofErr w:type="spellStart"/>
      <w:r w:rsidRPr="00E86613">
        <w:rPr>
          <w:rFonts w:eastAsia="Times New Roman" w:cstheme="minorHAnsi"/>
          <w:szCs w:val="24"/>
          <w:lang w:eastAsia="de-DE"/>
        </w:rPr>
        <w:t>ShowEast</w:t>
      </w:r>
      <w:proofErr w:type="spellEnd"/>
      <w:r w:rsidRPr="00E86613">
        <w:rPr>
          <w:rFonts w:eastAsia="Times New Roman" w:cstheme="minorHAnsi"/>
          <w:szCs w:val="24"/>
          <w:lang w:eastAsia="de-DE"/>
        </w:rPr>
        <w:t xml:space="preserve"> Star </w:t>
      </w:r>
      <w:proofErr w:type="spellStart"/>
      <w:r w:rsidRPr="00E86613">
        <w:rPr>
          <w:rFonts w:eastAsia="Times New Roman" w:cstheme="minorHAnsi"/>
          <w:szCs w:val="24"/>
          <w:lang w:eastAsia="de-DE"/>
        </w:rPr>
        <w:t>of</w:t>
      </w:r>
      <w:proofErr w:type="spellEnd"/>
      <w:r w:rsidRPr="00E86613">
        <w:rPr>
          <w:rFonts w:eastAsia="Times New Roman" w:cstheme="minorHAnsi"/>
          <w:szCs w:val="24"/>
          <w:lang w:eastAsia="de-DE"/>
        </w:rPr>
        <w:t xml:space="preserve"> </w:t>
      </w:r>
      <w:proofErr w:type="spellStart"/>
      <w:r w:rsidRPr="00E86613">
        <w:rPr>
          <w:rFonts w:eastAsia="Times New Roman" w:cstheme="minorHAnsi"/>
          <w:szCs w:val="24"/>
          <w:lang w:eastAsia="de-DE"/>
        </w:rPr>
        <w:t>the</w:t>
      </w:r>
      <w:proofErr w:type="spellEnd"/>
      <w:r w:rsidRPr="00E86613">
        <w:rPr>
          <w:rFonts w:eastAsia="Times New Roman" w:cstheme="minorHAnsi"/>
          <w:szCs w:val="24"/>
          <w:lang w:eastAsia="de-DE"/>
        </w:rPr>
        <w:t xml:space="preserve"> Year Award und den Star </w:t>
      </w:r>
      <w:proofErr w:type="spellStart"/>
      <w:r w:rsidRPr="00E86613">
        <w:rPr>
          <w:rFonts w:eastAsia="Times New Roman" w:cstheme="minorHAnsi"/>
          <w:szCs w:val="24"/>
          <w:lang w:eastAsia="de-DE"/>
        </w:rPr>
        <w:t>of</w:t>
      </w:r>
      <w:proofErr w:type="spellEnd"/>
      <w:r w:rsidRPr="00E86613">
        <w:rPr>
          <w:rFonts w:eastAsia="Times New Roman" w:cstheme="minorHAnsi"/>
          <w:szCs w:val="24"/>
          <w:lang w:eastAsia="de-DE"/>
        </w:rPr>
        <w:t xml:space="preserve"> Tomorrow Award des Motion Picture </w:t>
      </w:r>
      <w:proofErr w:type="spellStart"/>
      <w:r w:rsidRPr="00E86613">
        <w:rPr>
          <w:rFonts w:eastAsia="Times New Roman" w:cstheme="minorHAnsi"/>
          <w:szCs w:val="24"/>
          <w:lang w:eastAsia="de-DE"/>
        </w:rPr>
        <w:t>Booker's</w:t>
      </w:r>
      <w:proofErr w:type="spellEnd"/>
      <w:r w:rsidRPr="00E86613">
        <w:rPr>
          <w:rFonts w:eastAsia="Times New Roman" w:cstheme="minorHAnsi"/>
          <w:szCs w:val="24"/>
          <w:lang w:eastAsia="de-DE"/>
        </w:rPr>
        <w:t xml:space="preserve"> Club für ihre </w:t>
      </w:r>
      <w:r w:rsidR="00505214" w:rsidRPr="00E86613">
        <w:rPr>
          <w:rFonts w:eastAsia="Times New Roman" w:cstheme="minorHAnsi"/>
          <w:szCs w:val="24"/>
          <w:lang w:eastAsia="de-DE"/>
        </w:rPr>
        <w:t>herausragenden</w:t>
      </w:r>
      <w:r w:rsidRPr="00E86613">
        <w:rPr>
          <w:rFonts w:eastAsia="Times New Roman" w:cstheme="minorHAnsi"/>
          <w:szCs w:val="24"/>
          <w:lang w:eastAsia="de-DE"/>
        </w:rPr>
        <w:t xml:space="preserve"> Leistungen und </w:t>
      </w:r>
      <w:r w:rsidR="00E417EC" w:rsidRPr="00E86613">
        <w:rPr>
          <w:rFonts w:eastAsia="Times New Roman" w:cstheme="minorHAnsi"/>
          <w:szCs w:val="24"/>
          <w:lang w:eastAsia="de-DE"/>
        </w:rPr>
        <w:t xml:space="preserve">für </w:t>
      </w:r>
      <w:r w:rsidRPr="00E86613">
        <w:rPr>
          <w:rFonts w:eastAsia="Times New Roman" w:cstheme="minorHAnsi"/>
          <w:szCs w:val="24"/>
          <w:lang w:eastAsia="de-DE"/>
        </w:rPr>
        <w:t xml:space="preserve">die </w:t>
      </w:r>
      <w:r w:rsidR="00505214" w:rsidRPr="00E86613">
        <w:rPr>
          <w:rFonts w:eastAsia="Times New Roman" w:cstheme="minorHAnsi"/>
          <w:szCs w:val="24"/>
          <w:lang w:eastAsia="de-DE"/>
        </w:rPr>
        <w:t xml:space="preserve">über </w:t>
      </w:r>
      <w:r w:rsidRPr="00E86613">
        <w:rPr>
          <w:rFonts w:eastAsia="Times New Roman" w:cstheme="minorHAnsi"/>
          <w:szCs w:val="24"/>
          <w:lang w:eastAsia="de-DE"/>
        </w:rPr>
        <w:t>100-Millionen-</w:t>
      </w:r>
      <w:r w:rsidR="00E66094" w:rsidRPr="00E86613">
        <w:rPr>
          <w:rFonts w:eastAsia="Times New Roman" w:cstheme="minorHAnsi"/>
          <w:szCs w:val="24"/>
          <w:lang w:eastAsia="de-DE"/>
        </w:rPr>
        <w:t>Dollar-</w:t>
      </w:r>
      <w:r w:rsidRPr="00E86613">
        <w:rPr>
          <w:rFonts w:eastAsia="Times New Roman" w:cstheme="minorHAnsi"/>
          <w:szCs w:val="24"/>
          <w:lang w:eastAsia="de-DE"/>
        </w:rPr>
        <w:t xml:space="preserve">Kassenerfolge von </w:t>
      </w:r>
      <w:r w:rsidR="00B66DF9" w:rsidRPr="00E86613">
        <w:rPr>
          <w:rFonts w:eastAsia="Times New Roman" w:cstheme="minorHAnsi"/>
          <w:szCs w:val="24"/>
          <w:lang w:eastAsia="de-DE"/>
        </w:rPr>
        <w:t>THE ADDAMS FAMILY</w:t>
      </w:r>
      <w:r w:rsidRPr="00E86613">
        <w:rPr>
          <w:rFonts w:eastAsia="Times New Roman" w:cstheme="minorHAnsi"/>
          <w:szCs w:val="24"/>
          <w:lang w:eastAsia="de-DE"/>
        </w:rPr>
        <w:t xml:space="preserve"> und </w:t>
      </w:r>
      <w:r w:rsidR="00B66DF9" w:rsidRPr="00E86613">
        <w:rPr>
          <w:rFonts w:eastAsia="Times New Roman" w:cstheme="minorHAnsi"/>
          <w:szCs w:val="24"/>
          <w:lang w:eastAsia="de-DE"/>
        </w:rPr>
        <w:t>CASPER</w:t>
      </w:r>
      <w:r w:rsidRPr="00E86613">
        <w:rPr>
          <w:rFonts w:eastAsia="Times New Roman" w:cstheme="minorHAnsi"/>
          <w:szCs w:val="24"/>
          <w:lang w:eastAsia="de-DE"/>
        </w:rPr>
        <w:t>.</w:t>
      </w:r>
    </w:p>
    <w:p w14:paraId="009694CD" w14:textId="77777777" w:rsidR="00076C01" w:rsidRDefault="00076C01" w:rsidP="002D2C6A">
      <w:pPr>
        <w:rPr>
          <w:rFonts w:eastAsia="Times New Roman" w:cstheme="minorHAnsi"/>
          <w:szCs w:val="24"/>
          <w:lang w:eastAsia="de-DE"/>
        </w:rPr>
      </w:pPr>
    </w:p>
    <w:p w14:paraId="2BD72ECA" w14:textId="77777777" w:rsidR="00076C01" w:rsidRDefault="00076C01" w:rsidP="002D2C6A">
      <w:pPr>
        <w:rPr>
          <w:rFonts w:eastAsia="Times New Roman" w:cstheme="minorHAnsi"/>
          <w:szCs w:val="24"/>
          <w:lang w:eastAsia="de-DE"/>
        </w:rPr>
      </w:pPr>
    </w:p>
    <w:p w14:paraId="792AC0F4" w14:textId="77777777" w:rsidR="00076C01" w:rsidRDefault="00076C01" w:rsidP="002D2C6A">
      <w:pPr>
        <w:rPr>
          <w:rFonts w:eastAsia="Times New Roman" w:cstheme="minorHAnsi"/>
          <w:szCs w:val="24"/>
          <w:lang w:eastAsia="de-DE"/>
        </w:rPr>
      </w:pPr>
    </w:p>
    <w:p w14:paraId="78393BDC" w14:textId="77777777" w:rsidR="00076C01" w:rsidRPr="00645D7B" w:rsidRDefault="00645D7B" w:rsidP="002D2C6A">
      <w:pPr>
        <w:rPr>
          <w:rFonts w:eastAsia="Times New Roman" w:cstheme="minorHAnsi"/>
          <w:b/>
          <w:color w:val="BF8F00" w:themeColor="accent4" w:themeShade="BF"/>
          <w:sz w:val="28"/>
          <w:szCs w:val="24"/>
          <w:lang w:eastAsia="de-DE"/>
        </w:rPr>
      </w:pPr>
      <w:r>
        <w:rPr>
          <w:rFonts w:eastAsia="Times New Roman" w:cstheme="minorHAnsi"/>
          <w:noProof/>
          <w:lang w:eastAsia="de-DE"/>
        </w:rPr>
        <w:lastRenderedPageBreak/>
        <w:drawing>
          <wp:anchor distT="0" distB="0" distL="114300" distR="114300" simplePos="0" relativeHeight="251669504" behindDoc="0" locked="0" layoutInCell="1" allowOverlap="1" wp14:anchorId="5A57DDC9" wp14:editId="77E43D0F">
            <wp:simplePos x="0" y="0"/>
            <wp:positionH relativeFrom="margin">
              <wp:align>left</wp:align>
            </wp:positionH>
            <wp:positionV relativeFrom="paragraph">
              <wp:posOffset>5080</wp:posOffset>
            </wp:positionV>
            <wp:extent cx="2493010" cy="2800350"/>
            <wp:effectExtent l="0" t="0" r="254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CY Publicity Still 9.jpg"/>
                    <pic:cNvPicPr/>
                  </pic:nvPicPr>
                  <pic:blipFill rotWithShape="1">
                    <a:blip r:embed="rId15" cstate="print">
                      <a:extLst>
                        <a:ext uri="{28A0092B-C50C-407E-A947-70E740481C1C}">
                          <a14:useLocalDpi xmlns:a14="http://schemas.microsoft.com/office/drawing/2010/main" val="0"/>
                        </a:ext>
                      </a:extLst>
                    </a:blip>
                    <a:srcRect l="10417" t="727" r="30555"/>
                    <a:stretch/>
                  </pic:blipFill>
                  <pic:spPr bwMode="auto">
                    <a:xfrm>
                      <a:off x="0" y="0"/>
                      <a:ext cx="2493010" cy="2800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6C01" w:rsidRPr="00645D7B">
        <w:rPr>
          <w:rFonts w:eastAsia="Times New Roman" w:cstheme="minorHAnsi"/>
          <w:b/>
          <w:color w:val="BF8F00" w:themeColor="accent4" w:themeShade="BF"/>
          <w:sz w:val="28"/>
          <w:szCs w:val="24"/>
          <w:lang w:eastAsia="de-DE"/>
        </w:rPr>
        <w:t xml:space="preserve">ZACH BRAFF (JACKSON) </w:t>
      </w:r>
    </w:p>
    <w:p w14:paraId="46BA646D" w14:textId="5831F011" w:rsidR="00076C01" w:rsidRPr="00E86613" w:rsidRDefault="00076C01" w:rsidP="00E66094">
      <w:pPr>
        <w:autoSpaceDE w:val="0"/>
        <w:autoSpaceDN w:val="0"/>
        <w:adjustRightInd w:val="0"/>
        <w:spacing w:after="0" w:line="240" w:lineRule="auto"/>
        <w:jc w:val="both"/>
        <w:rPr>
          <w:rFonts w:cstheme="minorHAnsi"/>
        </w:rPr>
      </w:pPr>
      <w:r w:rsidRPr="00E86613">
        <w:rPr>
          <w:rFonts w:cstheme="minorHAnsi"/>
        </w:rPr>
        <w:t xml:space="preserve">Zach </w:t>
      </w:r>
      <w:proofErr w:type="spellStart"/>
      <w:r w:rsidRPr="00E86613">
        <w:rPr>
          <w:rFonts w:cstheme="minorHAnsi"/>
        </w:rPr>
        <w:t>Braffs</w:t>
      </w:r>
      <w:proofErr w:type="spellEnd"/>
      <w:r w:rsidRPr="00E86613">
        <w:rPr>
          <w:rFonts w:cstheme="minorHAnsi"/>
        </w:rPr>
        <w:t xml:space="preserve"> Erfolg als Schauspieler begann 2001 mit der beliebten Fernsehserie </w:t>
      </w:r>
      <w:r w:rsidR="00645D7B" w:rsidRPr="00E86613">
        <w:rPr>
          <w:rFonts w:cstheme="minorHAnsi"/>
        </w:rPr>
        <w:t>SCRUBS</w:t>
      </w:r>
      <w:r w:rsidRPr="00E86613">
        <w:rPr>
          <w:rFonts w:cstheme="minorHAnsi"/>
        </w:rPr>
        <w:t xml:space="preserve">. Die Serie erhielt während ihrer neunjährigen Laufzeit zahlreiche Emmy-Nominierungen </w:t>
      </w:r>
      <w:r w:rsidR="00F331D3" w:rsidRPr="00E86613">
        <w:rPr>
          <w:rFonts w:cstheme="minorHAnsi"/>
        </w:rPr>
        <w:t xml:space="preserve">in den Kategorien </w:t>
      </w:r>
      <w:r w:rsidRPr="00E86613">
        <w:rPr>
          <w:rFonts w:cstheme="minorHAnsi"/>
        </w:rPr>
        <w:t xml:space="preserve">"Outstanding Comedy Series" und "Comedy Writing". </w:t>
      </w:r>
      <w:proofErr w:type="spellStart"/>
      <w:r w:rsidRPr="00E86613">
        <w:rPr>
          <w:rFonts w:cstheme="minorHAnsi"/>
        </w:rPr>
        <w:t>Braff</w:t>
      </w:r>
      <w:proofErr w:type="spellEnd"/>
      <w:r w:rsidRPr="00E86613">
        <w:rPr>
          <w:rFonts w:cstheme="minorHAnsi"/>
        </w:rPr>
        <w:t xml:space="preserve"> erhielt eine Emmy-Nominierung und drei aufeinanderfolgende Golden-</w:t>
      </w:r>
      <w:proofErr w:type="spellStart"/>
      <w:r w:rsidRPr="00E86613">
        <w:rPr>
          <w:rFonts w:cstheme="minorHAnsi"/>
        </w:rPr>
        <w:t>Globe</w:t>
      </w:r>
      <w:proofErr w:type="spellEnd"/>
      <w:r w:rsidRPr="00E86613">
        <w:rPr>
          <w:rFonts w:cstheme="minorHAnsi"/>
        </w:rPr>
        <w:t xml:space="preserve">-Nominierungen, während er gleichzeitig </w:t>
      </w:r>
      <w:r w:rsidR="00F331D3" w:rsidRPr="00E86613">
        <w:rPr>
          <w:rFonts w:cstheme="minorHAnsi"/>
        </w:rPr>
        <w:t xml:space="preserve">auch </w:t>
      </w:r>
      <w:r w:rsidRPr="00E86613">
        <w:rPr>
          <w:rFonts w:cstheme="minorHAnsi"/>
        </w:rPr>
        <w:t xml:space="preserve">hinter der Kamera </w:t>
      </w:r>
      <w:r w:rsidR="00F331D3" w:rsidRPr="00E86613">
        <w:rPr>
          <w:rFonts w:cstheme="minorHAnsi"/>
        </w:rPr>
        <w:t>arbeitete</w:t>
      </w:r>
      <w:r w:rsidRPr="00E86613">
        <w:rPr>
          <w:rFonts w:cstheme="minorHAnsi"/>
        </w:rPr>
        <w:t xml:space="preserve">, wo er bald als Regisseur, Autor und Produzent tätig </w:t>
      </w:r>
      <w:r w:rsidR="00645D7B" w:rsidRPr="00E86613">
        <w:rPr>
          <w:rFonts w:cstheme="minorHAnsi"/>
        </w:rPr>
        <w:t xml:space="preserve">wurde. </w:t>
      </w:r>
    </w:p>
    <w:p w14:paraId="77AB8D06" w14:textId="77777777" w:rsidR="00645D7B" w:rsidRPr="00E86613" w:rsidRDefault="00645D7B" w:rsidP="00076C01">
      <w:pPr>
        <w:autoSpaceDE w:val="0"/>
        <w:autoSpaceDN w:val="0"/>
        <w:adjustRightInd w:val="0"/>
        <w:spacing w:after="0" w:line="240" w:lineRule="auto"/>
        <w:rPr>
          <w:rFonts w:cstheme="minorHAnsi"/>
        </w:rPr>
      </w:pPr>
    </w:p>
    <w:p w14:paraId="0B4E20CF" w14:textId="5FA4EEB5" w:rsidR="00645D7B" w:rsidRPr="00E86613" w:rsidRDefault="00645D7B" w:rsidP="00E66094">
      <w:pPr>
        <w:autoSpaceDE w:val="0"/>
        <w:autoSpaceDN w:val="0"/>
        <w:adjustRightInd w:val="0"/>
        <w:spacing w:after="0" w:line="240" w:lineRule="auto"/>
        <w:jc w:val="both"/>
        <w:rPr>
          <w:rFonts w:eastAsia="Times New Roman" w:cstheme="minorHAnsi"/>
          <w:lang w:eastAsia="de-DE"/>
        </w:rPr>
      </w:pPr>
      <w:r w:rsidRPr="00E86613">
        <w:rPr>
          <w:rFonts w:eastAsia="Times New Roman" w:cstheme="minorHAnsi"/>
          <w:lang w:eastAsia="de-DE"/>
        </w:rPr>
        <w:t xml:space="preserve">Nachdem er bei sieben Episoden von SCRUBS Regie geführt hatte (darunter die 100. Episode der Serie), gab </w:t>
      </w:r>
      <w:proofErr w:type="spellStart"/>
      <w:r w:rsidRPr="00E86613">
        <w:rPr>
          <w:rFonts w:eastAsia="Times New Roman" w:cstheme="minorHAnsi"/>
          <w:lang w:eastAsia="de-DE"/>
        </w:rPr>
        <w:t>Braff</w:t>
      </w:r>
      <w:proofErr w:type="spellEnd"/>
      <w:r w:rsidRPr="00E86613">
        <w:rPr>
          <w:rFonts w:eastAsia="Times New Roman" w:cstheme="minorHAnsi"/>
          <w:lang w:eastAsia="de-DE"/>
        </w:rPr>
        <w:t xml:space="preserve"> 2004 sein Spielfilmdebüt als Regisseur und Autor </w:t>
      </w:r>
      <w:r w:rsidR="00E417EC" w:rsidRPr="00E86613">
        <w:rPr>
          <w:rFonts w:eastAsia="Times New Roman" w:cstheme="minorHAnsi"/>
          <w:lang w:eastAsia="de-DE"/>
        </w:rPr>
        <w:t xml:space="preserve">mit </w:t>
      </w:r>
      <w:r w:rsidR="00F331D3" w:rsidRPr="00E86613">
        <w:rPr>
          <w:rFonts w:eastAsia="Times New Roman" w:cstheme="minorHAnsi"/>
          <w:lang w:eastAsia="de-DE"/>
        </w:rPr>
        <w:t>der Komödie</w:t>
      </w:r>
      <w:r w:rsidRPr="00E86613">
        <w:rPr>
          <w:rFonts w:eastAsia="Times New Roman" w:cstheme="minorHAnsi"/>
          <w:lang w:eastAsia="de-DE"/>
        </w:rPr>
        <w:t xml:space="preserve"> GARDEN STATE, in de</w:t>
      </w:r>
      <w:r w:rsidR="00F331D3" w:rsidRPr="00E86613">
        <w:rPr>
          <w:rFonts w:eastAsia="Times New Roman" w:cstheme="minorHAnsi"/>
          <w:lang w:eastAsia="de-DE"/>
        </w:rPr>
        <w:t>r</w:t>
      </w:r>
      <w:r w:rsidRPr="00E86613">
        <w:rPr>
          <w:rFonts w:eastAsia="Times New Roman" w:cstheme="minorHAnsi"/>
          <w:lang w:eastAsia="de-DE"/>
        </w:rPr>
        <w:t xml:space="preserve"> er auch die Hauptrolle spielte. GARDEN STATE spielte mehr als 35 Millionen Dollar an den Kinokassen ein, wurde von Filmkritikern auf der ganzen Linie gelobt und erhielt über drei Dutzend Preisnominierungen. </w:t>
      </w:r>
      <w:proofErr w:type="spellStart"/>
      <w:r w:rsidRPr="00E86613">
        <w:rPr>
          <w:rFonts w:eastAsia="Times New Roman" w:cstheme="minorHAnsi"/>
          <w:lang w:eastAsia="de-DE"/>
        </w:rPr>
        <w:t>Braff</w:t>
      </w:r>
      <w:proofErr w:type="spellEnd"/>
      <w:r w:rsidRPr="00E86613">
        <w:rPr>
          <w:rFonts w:eastAsia="Times New Roman" w:cstheme="minorHAnsi"/>
          <w:lang w:eastAsia="de-DE"/>
        </w:rPr>
        <w:t xml:space="preserve"> gewann einen Independent Spirit Award für den besten Erstlingsfilm und war für das beste Erstlingsdrehbuch nominiert. Der Soundtrack des Films verkaufte sich mehr als eine Million Mal und brachte </w:t>
      </w:r>
      <w:proofErr w:type="spellStart"/>
      <w:r w:rsidRPr="00E86613">
        <w:rPr>
          <w:rFonts w:eastAsia="Times New Roman" w:cstheme="minorHAnsi"/>
          <w:lang w:eastAsia="de-DE"/>
        </w:rPr>
        <w:t>Braff</w:t>
      </w:r>
      <w:proofErr w:type="spellEnd"/>
      <w:r w:rsidRPr="00E86613">
        <w:rPr>
          <w:rFonts w:eastAsia="Times New Roman" w:cstheme="minorHAnsi"/>
          <w:lang w:eastAsia="de-DE"/>
        </w:rPr>
        <w:t xml:space="preserve"> einen Grammy Award für das beste </w:t>
      </w:r>
      <w:proofErr w:type="spellStart"/>
      <w:r w:rsidRPr="00E86613">
        <w:rPr>
          <w:rFonts w:eastAsia="Times New Roman" w:cstheme="minorHAnsi"/>
          <w:lang w:eastAsia="de-DE"/>
        </w:rPr>
        <w:t>Compilation</w:t>
      </w:r>
      <w:proofErr w:type="spellEnd"/>
      <w:r w:rsidRPr="00E86613">
        <w:rPr>
          <w:rFonts w:eastAsia="Times New Roman" w:cstheme="minorHAnsi"/>
          <w:lang w:eastAsia="de-DE"/>
        </w:rPr>
        <w:t xml:space="preserve"> Soundtrack Album ein. Weitere Auszeichnungen für GARDEN STATE sind</w:t>
      </w:r>
      <w:r w:rsidR="00F331D3" w:rsidRPr="00E86613">
        <w:rPr>
          <w:rFonts w:eastAsia="Times New Roman" w:cstheme="minorHAnsi"/>
          <w:lang w:eastAsia="de-DE"/>
        </w:rPr>
        <w:t xml:space="preserve"> der</w:t>
      </w:r>
      <w:r w:rsidRPr="00E86613">
        <w:rPr>
          <w:rFonts w:eastAsia="Times New Roman" w:cstheme="minorHAnsi"/>
          <w:lang w:eastAsia="de-DE"/>
        </w:rPr>
        <w:t xml:space="preserve"> "</w:t>
      </w:r>
      <w:proofErr w:type="spellStart"/>
      <w:r w:rsidRPr="00E86613">
        <w:rPr>
          <w:rFonts w:eastAsia="Times New Roman" w:cstheme="minorHAnsi"/>
          <w:lang w:eastAsia="de-DE"/>
        </w:rPr>
        <w:t>Breakthrough</w:t>
      </w:r>
      <w:proofErr w:type="spellEnd"/>
      <w:r w:rsidRPr="00E86613">
        <w:rPr>
          <w:rFonts w:eastAsia="Times New Roman" w:cstheme="minorHAnsi"/>
          <w:lang w:eastAsia="de-DE"/>
        </w:rPr>
        <w:t xml:space="preserve"> </w:t>
      </w:r>
      <w:proofErr w:type="spellStart"/>
      <w:r w:rsidRPr="00E86613">
        <w:rPr>
          <w:rFonts w:eastAsia="Times New Roman" w:cstheme="minorHAnsi"/>
          <w:lang w:eastAsia="de-DE"/>
        </w:rPr>
        <w:t>Director</w:t>
      </w:r>
      <w:proofErr w:type="spellEnd"/>
      <w:r w:rsidRPr="00E86613">
        <w:rPr>
          <w:rFonts w:eastAsia="Times New Roman" w:cstheme="minorHAnsi"/>
          <w:lang w:eastAsia="de-DE"/>
        </w:rPr>
        <w:t xml:space="preserve">" auf dem Hollywood Film Festival und eine Nominierung für den Großen Preis der Jury auf dem </w:t>
      </w:r>
      <w:proofErr w:type="spellStart"/>
      <w:r w:rsidRPr="00E86613">
        <w:rPr>
          <w:rFonts w:eastAsia="Times New Roman" w:cstheme="minorHAnsi"/>
          <w:lang w:eastAsia="de-DE"/>
        </w:rPr>
        <w:t>Sundance</w:t>
      </w:r>
      <w:proofErr w:type="spellEnd"/>
      <w:r w:rsidRPr="00E86613">
        <w:rPr>
          <w:rFonts w:eastAsia="Times New Roman" w:cstheme="minorHAnsi"/>
          <w:lang w:eastAsia="de-DE"/>
        </w:rPr>
        <w:t xml:space="preserve"> Film Festival.</w:t>
      </w:r>
    </w:p>
    <w:p w14:paraId="4F4D61F7" w14:textId="77777777" w:rsidR="00645D7B" w:rsidRPr="00E86613" w:rsidRDefault="00645D7B" w:rsidP="00E66094">
      <w:pPr>
        <w:autoSpaceDE w:val="0"/>
        <w:autoSpaceDN w:val="0"/>
        <w:adjustRightInd w:val="0"/>
        <w:spacing w:after="0" w:line="240" w:lineRule="auto"/>
        <w:jc w:val="both"/>
        <w:rPr>
          <w:rFonts w:eastAsia="Times New Roman" w:cstheme="minorHAnsi"/>
          <w:lang w:eastAsia="de-DE"/>
        </w:rPr>
      </w:pPr>
    </w:p>
    <w:p w14:paraId="66B4267B" w14:textId="18B9ED6D" w:rsidR="00E86613" w:rsidRPr="00E86613" w:rsidRDefault="00645D7B" w:rsidP="00E86613">
      <w:pPr>
        <w:autoSpaceDE w:val="0"/>
        <w:autoSpaceDN w:val="0"/>
        <w:adjustRightInd w:val="0"/>
        <w:spacing w:after="0" w:line="240" w:lineRule="auto"/>
        <w:jc w:val="both"/>
        <w:rPr>
          <w:rFonts w:eastAsia="Times New Roman" w:cstheme="minorHAnsi"/>
          <w:lang w:eastAsia="de-DE"/>
        </w:rPr>
      </w:pPr>
      <w:proofErr w:type="spellStart"/>
      <w:r w:rsidRPr="00E86613">
        <w:rPr>
          <w:rFonts w:eastAsia="Times New Roman" w:cstheme="minorHAnsi"/>
          <w:lang w:eastAsia="de-DE"/>
        </w:rPr>
        <w:t>Braff</w:t>
      </w:r>
      <w:proofErr w:type="spellEnd"/>
      <w:r w:rsidRPr="00E86613">
        <w:rPr>
          <w:rFonts w:eastAsia="Times New Roman" w:cstheme="minorHAnsi"/>
          <w:lang w:eastAsia="de-DE"/>
        </w:rPr>
        <w:t xml:space="preserve"> schrieb 2013 Geschichte, als er seinen zweiten Spielfilm </w:t>
      </w:r>
      <w:r w:rsidR="00F331D3" w:rsidRPr="00E86613">
        <w:rPr>
          <w:rFonts w:eastAsia="Times New Roman" w:cstheme="minorHAnsi"/>
          <w:lang w:eastAsia="de-DE"/>
        </w:rPr>
        <w:t>WISH I WAS HERE</w:t>
      </w:r>
      <w:r w:rsidRPr="00E86613">
        <w:rPr>
          <w:rFonts w:eastAsia="Times New Roman" w:cstheme="minorHAnsi"/>
          <w:lang w:eastAsia="de-DE"/>
        </w:rPr>
        <w:t xml:space="preserve"> über eine Online-Crowdfunding-Kampagne auf Kickstarter finanzierte. Das Projekt übertraf sein 2-Millionen-Dollar-Ziel in nur vier Tagen und sammelte schließlich insgesamt 3,1 Millionen Dollar ein. Der Erfolg machte Schlagzeilen und trug dazu bei, Crowd</w:t>
      </w:r>
      <w:r w:rsidR="00F331D3" w:rsidRPr="00E86613">
        <w:rPr>
          <w:rFonts w:eastAsia="Times New Roman" w:cstheme="minorHAnsi"/>
          <w:lang w:eastAsia="de-DE"/>
        </w:rPr>
        <w:t>funding</w:t>
      </w:r>
      <w:r w:rsidRPr="00E86613">
        <w:rPr>
          <w:rFonts w:eastAsia="Times New Roman" w:cstheme="minorHAnsi"/>
          <w:lang w:eastAsia="de-DE"/>
        </w:rPr>
        <w:t xml:space="preserve"> als praktikables Modell für die Finanzierung von Filmen zu etablieren. </w:t>
      </w:r>
    </w:p>
    <w:p w14:paraId="28353026" w14:textId="39BC752D" w:rsidR="00645D7B" w:rsidRPr="00E86613" w:rsidRDefault="00645D7B" w:rsidP="00E66094">
      <w:pPr>
        <w:autoSpaceDE w:val="0"/>
        <w:autoSpaceDN w:val="0"/>
        <w:adjustRightInd w:val="0"/>
        <w:spacing w:after="0" w:line="240" w:lineRule="auto"/>
        <w:jc w:val="both"/>
        <w:rPr>
          <w:rFonts w:eastAsia="Times New Roman" w:cstheme="minorHAnsi"/>
          <w:lang w:eastAsia="de-DE"/>
        </w:rPr>
      </w:pPr>
      <w:r w:rsidRPr="00E86613">
        <w:rPr>
          <w:rFonts w:eastAsia="Times New Roman" w:cstheme="minorHAnsi"/>
          <w:lang w:eastAsia="de-DE"/>
        </w:rPr>
        <w:t xml:space="preserve">Der Film wurde mit Kate Hudson, Mandy </w:t>
      </w:r>
      <w:proofErr w:type="spellStart"/>
      <w:r w:rsidRPr="00E86613">
        <w:rPr>
          <w:rFonts w:eastAsia="Times New Roman" w:cstheme="minorHAnsi"/>
          <w:lang w:eastAsia="de-DE"/>
        </w:rPr>
        <w:t>Patinkin</w:t>
      </w:r>
      <w:proofErr w:type="spellEnd"/>
      <w:r w:rsidRPr="00E86613">
        <w:rPr>
          <w:rFonts w:eastAsia="Times New Roman" w:cstheme="minorHAnsi"/>
          <w:lang w:eastAsia="de-DE"/>
        </w:rPr>
        <w:t xml:space="preserve"> und Josh Gad in den Hauptrollen gedreht und kam im Juni 2014 in die Kinos.</w:t>
      </w:r>
    </w:p>
    <w:p w14:paraId="1B84F820" w14:textId="77777777" w:rsidR="00645D7B" w:rsidRPr="00E86613" w:rsidRDefault="00645D7B" w:rsidP="00645D7B">
      <w:pPr>
        <w:autoSpaceDE w:val="0"/>
        <w:autoSpaceDN w:val="0"/>
        <w:adjustRightInd w:val="0"/>
        <w:spacing w:after="0" w:line="240" w:lineRule="auto"/>
        <w:rPr>
          <w:rFonts w:eastAsia="Times New Roman" w:cstheme="minorHAnsi"/>
          <w:lang w:eastAsia="de-DE"/>
        </w:rPr>
      </w:pPr>
    </w:p>
    <w:p w14:paraId="572FA0B1" w14:textId="5AFA95B8" w:rsidR="00645D7B" w:rsidRPr="00E86613" w:rsidRDefault="00645D7B" w:rsidP="00E66094">
      <w:pPr>
        <w:autoSpaceDE w:val="0"/>
        <w:autoSpaceDN w:val="0"/>
        <w:adjustRightInd w:val="0"/>
        <w:spacing w:after="0" w:line="240" w:lineRule="auto"/>
        <w:jc w:val="both"/>
        <w:rPr>
          <w:rFonts w:eastAsia="Times New Roman" w:cstheme="minorHAnsi"/>
          <w:lang w:eastAsia="de-DE"/>
        </w:rPr>
      </w:pPr>
      <w:r w:rsidRPr="00E86613">
        <w:rPr>
          <w:rFonts w:eastAsia="Times New Roman" w:cstheme="minorHAnsi"/>
          <w:lang w:eastAsia="de-DE"/>
        </w:rPr>
        <w:t xml:space="preserve">Zu seinen weiteren schauspielerischen Leistungen gehören Greg </w:t>
      </w:r>
      <w:proofErr w:type="spellStart"/>
      <w:r w:rsidRPr="00E86613">
        <w:rPr>
          <w:rFonts w:eastAsia="Times New Roman" w:cstheme="minorHAnsi"/>
          <w:lang w:eastAsia="de-DE"/>
        </w:rPr>
        <w:t>Berlantis</w:t>
      </w:r>
      <w:proofErr w:type="spellEnd"/>
      <w:r w:rsidRPr="00E86613">
        <w:rPr>
          <w:rFonts w:eastAsia="Times New Roman" w:cstheme="minorHAnsi"/>
          <w:lang w:eastAsia="de-DE"/>
        </w:rPr>
        <w:t xml:space="preserve"> ergreifende Komödie </w:t>
      </w:r>
      <w:r w:rsidR="00A27D66" w:rsidRPr="00E86613">
        <w:rPr>
          <w:rFonts w:eastAsia="Times New Roman" w:cstheme="minorHAnsi"/>
          <w:lang w:eastAsia="de-DE"/>
        </w:rPr>
        <w:t>DER CLUB DER GEBROCHENEN HERZEN</w:t>
      </w:r>
      <w:r w:rsidRPr="00E86613">
        <w:rPr>
          <w:rFonts w:eastAsia="Times New Roman" w:cstheme="minorHAnsi"/>
          <w:lang w:eastAsia="de-DE"/>
        </w:rPr>
        <w:t xml:space="preserve">, Tony Goldwyns romantische Komödie </w:t>
      </w:r>
      <w:r w:rsidR="00A27D66" w:rsidRPr="00E86613">
        <w:rPr>
          <w:rFonts w:eastAsia="Times New Roman" w:cstheme="minorHAnsi"/>
          <w:lang w:eastAsia="de-DE"/>
        </w:rPr>
        <w:t>DER LETZTE KUSS</w:t>
      </w:r>
      <w:r w:rsidRPr="00E86613">
        <w:rPr>
          <w:rFonts w:eastAsia="Times New Roman" w:cstheme="minorHAnsi"/>
          <w:lang w:eastAsia="de-DE"/>
        </w:rPr>
        <w:t xml:space="preserve">, </w:t>
      </w:r>
      <w:r w:rsidR="00A27D66" w:rsidRPr="00E86613">
        <w:rPr>
          <w:rFonts w:eastAsia="Times New Roman" w:cstheme="minorHAnsi"/>
          <w:lang w:eastAsia="de-DE"/>
        </w:rPr>
        <w:t>DIE SUMME UNSERER ENTSCHEIDUNGEN</w:t>
      </w:r>
      <w:r w:rsidRPr="00E86613">
        <w:rPr>
          <w:rFonts w:eastAsia="Times New Roman" w:cstheme="minorHAnsi"/>
          <w:lang w:eastAsia="de-DE"/>
        </w:rPr>
        <w:t xml:space="preserve">, </w:t>
      </w:r>
      <w:r w:rsidR="00544275" w:rsidRPr="00E86613">
        <w:rPr>
          <w:rFonts w:eastAsia="Times New Roman" w:cstheme="minorHAnsi"/>
          <w:lang w:eastAsia="de-DE"/>
        </w:rPr>
        <w:t>MEIN EX – MEIN ALPTRAUM an der Seite von</w:t>
      </w:r>
      <w:r w:rsidRPr="00E86613">
        <w:rPr>
          <w:rFonts w:eastAsia="Times New Roman" w:cstheme="minorHAnsi"/>
          <w:lang w:eastAsia="de-DE"/>
        </w:rPr>
        <w:t xml:space="preserve"> Amanda </w:t>
      </w:r>
      <w:proofErr w:type="spellStart"/>
      <w:r w:rsidRPr="00E86613">
        <w:rPr>
          <w:rFonts w:eastAsia="Times New Roman" w:cstheme="minorHAnsi"/>
          <w:lang w:eastAsia="de-DE"/>
        </w:rPr>
        <w:t>Peet</w:t>
      </w:r>
      <w:proofErr w:type="spellEnd"/>
      <w:r w:rsidRPr="00E86613">
        <w:rPr>
          <w:rFonts w:eastAsia="Times New Roman" w:cstheme="minorHAnsi"/>
          <w:lang w:eastAsia="de-DE"/>
        </w:rPr>
        <w:t xml:space="preserve"> und Jason </w:t>
      </w:r>
      <w:proofErr w:type="spellStart"/>
      <w:r w:rsidRPr="00E86613">
        <w:rPr>
          <w:rFonts w:eastAsia="Times New Roman" w:cstheme="minorHAnsi"/>
          <w:lang w:eastAsia="de-DE"/>
        </w:rPr>
        <w:t>Bateman</w:t>
      </w:r>
      <w:proofErr w:type="spellEnd"/>
      <w:r w:rsidRPr="00E86613">
        <w:rPr>
          <w:rFonts w:eastAsia="Times New Roman" w:cstheme="minorHAnsi"/>
          <w:lang w:eastAsia="de-DE"/>
        </w:rPr>
        <w:t xml:space="preserve">, </w:t>
      </w:r>
      <w:r w:rsidR="00544275" w:rsidRPr="00E86613">
        <w:rPr>
          <w:rFonts w:eastAsia="Times New Roman" w:cstheme="minorHAnsi"/>
          <w:lang w:eastAsia="de-DE"/>
        </w:rPr>
        <w:t>GETTING TO KNOW YOU</w:t>
      </w:r>
      <w:r w:rsidRPr="00E86613">
        <w:rPr>
          <w:rFonts w:eastAsia="Times New Roman" w:cstheme="minorHAnsi"/>
          <w:lang w:eastAsia="de-DE"/>
        </w:rPr>
        <w:t>, adaptiert nach Werken von Joyce Carol Oates</w:t>
      </w:r>
      <w:r w:rsidR="00F331D3" w:rsidRPr="00E86613">
        <w:rPr>
          <w:rFonts w:eastAsia="Times New Roman" w:cstheme="minorHAnsi"/>
          <w:lang w:eastAsia="de-DE"/>
        </w:rPr>
        <w:t xml:space="preserve"> und</w:t>
      </w:r>
      <w:r w:rsidRPr="00E86613">
        <w:rPr>
          <w:rFonts w:eastAsia="Times New Roman" w:cstheme="minorHAnsi"/>
          <w:lang w:eastAsia="de-DE"/>
        </w:rPr>
        <w:t xml:space="preserve"> das Walt-Disney-Fantasy-Abenteuer </w:t>
      </w:r>
      <w:r w:rsidR="00544275" w:rsidRPr="00E86613">
        <w:rPr>
          <w:rFonts w:eastAsia="Times New Roman" w:cstheme="minorHAnsi"/>
          <w:lang w:eastAsia="de-DE"/>
        </w:rPr>
        <w:t>DIE FANTASTISCHE WELT VON OZ</w:t>
      </w:r>
      <w:r w:rsidRPr="00E86613">
        <w:rPr>
          <w:rFonts w:eastAsia="Times New Roman" w:cstheme="minorHAnsi"/>
          <w:lang w:eastAsia="de-DE"/>
        </w:rPr>
        <w:t xml:space="preserve">, unter der Regie von Sam </w:t>
      </w:r>
      <w:proofErr w:type="spellStart"/>
      <w:r w:rsidRPr="00E86613">
        <w:rPr>
          <w:rFonts w:eastAsia="Times New Roman" w:cstheme="minorHAnsi"/>
          <w:lang w:eastAsia="de-DE"/>
        </w:rPr>
        <w:t>Raimi</w:t>
      </w:r>
      <w:proofErr w:type="spellEnd"/>
      <w:r w:rsidR="00F331D3" w:rsidRPr="00E86613">
        <w:rPr>
          <w:rFonts w:eastAsia="Times New Roman" w:cstheme="minorHAnsi"/>
          <w:lang w:eastAsia="de-DE"/>
        </w:rPr>
        <w:t>.</w:t>
      </w:r>
      <w:r w:rsidRPr="00E86613">
        <w:rPr>
          <w:rFonts w:eastAsia="Times New Roman" w:cstheme="minorHAnsi"/>
          <w:lang w:eastAsia="de-DE"/>
        </w:rPr>
        <w:t xml:space="preserve"> </w:t>
      </w:r>
    </w:p>
    <w:p w14:paraId="59348190" w14:textId="77777777" w:rsidR="00D044A2" w:rsidRPr="00076C01" w:rsidRDefault="00D044A2" w:rsidP="00645D7B">
      <w:pPr>
        <w:autoSpaceDE w:val="0"/>
        <w:autoSpaceDN w:val="0"/>
        <w:adjustRightInd w:val="0"/>
        <w:spacing w:after="0" w:line="240" w:lineRule="auto"/>
        <w:rPr>
          <w:rFonts w:eastAsia="Times New Roman" w:cstheme="minorHAnsi"/>
          <w:lang w:eastAsia="de-DE"/>
        </w:rPr>
      </w:pPr>
    </w:p>
    <w:sectPr w:rsidR="00D044A2" w:rsidRPr="00076C01" w:rsidSect="005E2DC9">
      <w:footerReference w:type="default" r:id="rId16"/>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B4733" w14:textId="77777777" w:rsidR="008B13A4" w:rsidRDefault="008B13A4" w:rsidP="00622163">
      <w:pPr>
        <w:spacing w:after="0" w:line="240" w:lineRule="auto"/>
      </w:pPr>
      <w:r>
        <w:separator/>
      </w:r>
    </w:p>
  </w:endnote>
  <w:endnote w:type="continuationSeparator" w:id="0">
    <w:p w14:paraId="105EC1B8" w14:textId="77777777" w:rsidR="008B13A4" w:rsidRDefault="008B13A4" w:rsidP="00622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533919"/>
      <w:docPartObj>
        <w:docPartGallery w:val="Page Numbers (Bottom of Page)"/>
        <w:docPartUnique/>
      </w:docPartObj>
    </w:sdtPr>
    <w:sdtEndPr>
      <w:rPr>
        <w:sz w:val="16"/>
        <w:szCs w:val="16"/>
      </w:rPr>
    </w:sdtEndPr>
    <w:sdtContent>
      <w:p w14:paraId="144D5885" w14:textId="3F641E61" w:rsidR="00622163" w:rsidRPr="005E2DC9" w:rsidRDefault="00622163">
        <w:pPr>
          <w:pStyle w:val="Fuzeile"/>
          <w:jc w:val="right"/>
          <w:rPr>
            <w:sz w:val="16"/>
            <w:szCs w:val="16"/>
          </w:rPr>
        </w:pPr>
        <w:r w:rsidRPr="005E2DC9">
          <w:rPr>
            <w:sz w:val="16"/>
            <w:szCs w:val="16"/>
          </w:rPr>
          <w:fldChar w:fldCharType="begin"/>
        </w:r>
        <w:r w:rsidRPr="005E2DC9">
          <w:rPr>
            <w:sz w:val="16"/>
            <w:szCs w:val="16"/>
          </w:rPr>
          <w:instrText>PAGE   \* MERGEFORMAT</w:instrText>
        </w:r>
        <w:r w:rsidRPr="005E2DC9">
          <w:rPr>
            <w:sz w:val="16"/>
            <w:szCs w:val="16"/>
          </w:rPr>
          <w:fldChar w:fldCharType="separate"/>
        </w:r>
        <w:r w:rsidR="00F867A1">
          <w:rPr>
            <w:noProof/>
            <w:sz w:val="16"/>
            <w:szCs w:val="16"/>
          </w:rPr>
          <w:t>4</w:t>
        </w:r>
        <w:r w:rsidRPr="005E2DC9">
          <w:rPr>
            <w:sz w:val="16"/>
            <w:szCs w:val="16"/>
          </w:rPr>
          <w:fldChar w:fldCharType="end"/>
        </w:r>
      </w:p>
    </w:sdtContent>
  </w:sdt>
  <w:p w14:paraId="7649AD45" w14:textId="77777777" w:rsidR="00622163" w:rsidRDefault="006221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49CFA" w14:textId="77777777" w:rsidR="008B13A4" w:rsidRDefault="008B13A4" w:rsidP="00622163">
      <w:pPr>
        <w:spacing w:after="0" w:line="240" w:lineRule="auto"/>
      </w:pPr>
      <w:r>
        <w:separator/>
      </w:r>
    </w:p>
  </w:footnote>
  <w:footnote w:type="continuationSeparator" w:id="0">
    <w:p w14:paraId="7EBA39EA" w14:textId="77777777" w:rsidR="008B13A4" w:rsidRDefault="008B13A4" w:rsidP="006221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EED"/>
    <w:rsid w:val="00076C01"/>
    <w:rsid w:val="000A7D16"/>
    <w:rsid w:val="000B3AD0"/>
    <w:rsid w:val="000F1630"/>
    <w:rsid w:val="0011751A"/>
    <w:rsid w:val="001743CD"/>
    <w:rsid w:val="0019398B"/>
    <w:rsid w:val="002D1576"/>
    <w:rsid w:val="002D2C6A"/>
    <w:rsid w:val="002F0625"/>
    <w:rsid w:val="003568EB"/>
    <w:rsid w:val="00406DF0"/>
    <w:rsid w:val="00423E44"/>
    <w:rsid w:val="0043526B"/>
    <w:rsid w:val="004B2921"/>
    <w:rsid w:val="004C26F5"/>
    <w:rsid w:val="00505214"/>
    <w:rsid w:val="00544275"/>
    <w:rsid w:val="005730DD"/>
    <w:rsid w:val="005D444E"/>
    <w:rsid w:val="005E2DC9"/>
    <w:rsid w:val="005F6E19"/>
    <w:rsid w:val="00622163"/>
    <w:rsid w:val="0063055A"/>
    <w:rsid w:val="00645D7B"/>
    <w:rsid w:val="0076387E"/>
    <w:rsid w:val="007B34EA"/>
    <w:rsid w:val="007F0D91"/>
    <w:rsid w:val="00800D97"/>
    <w:rsid w:val="00816AAC"/>
    <w:rsid w:val="00821883"/>
    <w:rsid w:val="008B13A4"/>
    <w:rsid w:val="00972E62"/>
    <w:rsid w:val="009F2DDD"/>
    <w:rsid w:val="00A27D66"/>
    <w:rsid w:val="00A35DA6"/>
    <w:rsid w:val="00B07470"/>
    <w:rsid w:val="00B66DF9"/>
    <w:rsid w:val="00BF7945"/>
    <w:rsid w:val="00C106B4"/>
    <w:rsid w:val="00C52EED"/>
    <w:rsid w:val="00C71487"/>
    <w:rsid w:val="00C97962"/>
    <w:rsid w:val="00CE0BED"/>
    <w:rsid w:val="00CF2479"/>
    <w:rsid w:val="00D044A2"/>
    <w:rsid w:val="00DF669A"/>
    <w:rsid w:val="00E1172D"/>
    <w:rsid w:val="00E417EC"/>
    <w:rsid w:val="00E66094"/>
    <w:rsid w:val="00E670D8"/>
    <w:rsid w:val="00E831FF"/>
    <w:rsid w:val="00E86613"/>
    <w:rsid w:val="00EB744A"/>
    <w:rsid w:val="00F331D3"/>
    <w:rsid w:val="00F378DF"/>
    <w:rsid w:val="00F544D2"/>
    <w:rsid w:val="00F64944"/>
    <w:rsid w:val="00F867A1"/>
    <w:rsid w:val="00FA23BC"/>
    <w:rsid w:val="00FE3D57"/>
    <w:rsid w:val="00FF37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E131A27"/>
  <w15:chartTrackingRefBased/>
  <w15:docId w15:val="{A3127011-98E1-4692-BC48-E0EB6EE1A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423E44"/>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C52EED"/>
    <w:rPr>
      <w:color w:val="0000FF"/>
      <w:u w:val="single"/>
    </w:rPr>
  </w:style>
  <w:style w:type="paragraph" w:customStyle="1" w:styleId="bodytext">
    <w:name w:val="bodytext"/>
    <w:basedOn w:val="Standard"/>
    <w:rsid w:val="005730D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rsid w:val="00423E44"/>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423E4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6221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2163"/>
  </w:style>
  <w:style w:type="paragraph" w:styleId="Fuzeile">
    <w:name w:val="footer"/>
    <w:basedOn w:val="Standard"/>
    <w:link w:val="FuzeileZchn"/>
    <w:uiPriority w:val="99"/>
    <w:unhideWhenUsed/>
    <w:rsid w:val="006221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21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490495">
      <w:bodyDiv w:val="1"/>
      <w:marLeft w:val="0"/>
      <w:marRight w:val="0"/>
      <w:marTop w:val="0"/>
      <w:marBottom w:val="0"/>
      <w:divBdr>
        <w:top w:val="none" w:sz="0" w:space="0" w:color="auto"/>
        <w:left w:val="none" w:sz="0" w:space="0" w:color="auto"/>
        <w:bottom w:val="none" w:sz="0" w:space="0" w:color="auto"/>
        <w:right w:val="none" w:sz="0" w:space="0" w:color="auto"/>
      </w:divBdr>
      <w:divsChild>
        <w:div w:id="1690910962">
          <w:marLeft w:val="0"/>
          <w:marRight w:val="0"/>
          <w:marTop w:val="0"/>
          <w:marBottom w:val="0"/>
          <w:divBdr>
            <w:top w:val="none" w:sz="0" w:space="0" w:color="auto"/>
            <w:left w:val="none" w:sz="0" w:space="0" w:color="auto"/>
            <w:bottom w:val="none" w:sz="0" w:space="0" w:color="auto"/>
            <w:right w:val="none" w:sz="0" w:space="0" w:color="auto"/>
          </w:divBdr>
        </w:div>
      </w:divsChild>
    </w:div>
    <w:div w:id="401559668">
      <w:bodyDiv w:val="1"/>
      <w:marLeft w:val="0"/>
      <w:marRight w:val="0"/>
      <w:marTop w:val="0"/>
      <w:marBottom w:val="0"/>
      <w:divBdr>
        <w:top w:val="none" w:sz="0" w:space="0" w:color="auto"/>
        <w:left w:val="none" w:sz="0" w:space="0" w:color="auto"/>
        <w:bottom w:val="none" w:sz="0" w:space="0" w:color="auto"/>
        <w:right w:val="none" w:sz="0" w:space="0" w:color="auto"/>
      </w:divBdr>
      <w:divsChild>
        <w:div w:id="1306815810">
          <w:marLeft w:val="0"/>
          <w:marRight w:val="0"/>
          <w:marTop w:val="0"/>
          <w:marBottom w:val="0"/>
          <w:divBdr>
            <w:top w:val="none" w:sz="0" w:space="0" w:color="auto"/>
            <w:left w:val="none" w:sz="0" w:space="0" w:color="auto"/>
            <w:bottom w:val="none" w:sz="0" w:space="0" w:color="auto"/>
            <w:right w:val="none" w:sz="0" w:space="0" w:color="auto"/>
          </w:divBdr>
        </w:div>
      </w:divsChild>
    </w:div>
    <w:div w:id="524248019">
      <w:bodyDiv w:val="1"/>
      <w:marLeft w:val="0"/>
      <w:marRight w:val="0"/>
      <w:marTop w:val="0"/>
      <w:marBottom w:val="0"/>
      <w:divBdr>
        <w:top w:val="none" w:sz="0" w:space="0" w:color="auto"/>
        <w:left w:val="none" w:sz="0" w:space="0" w:color="auto"/>
        <w:bottom w:val="none" w:sz="0" w:space="0" w:color="auto"/>
        <w:right w:val="none" w:sz="0" w:space="0" w:color="auto"/>
      </w:divBdr>
      <w:divsChild>
        <w:div w:id="2006007052">
          <w:marLeft w:val="0"/>
          <w:marRight w:val="0"/>
          <w:marTop w:val="0"/>
          <w:marBottom w:val="0"/>
          <w:divBdr>
            <w:top w:val="none" w:sz="0" w:space="0" w:color="auto"/>
            <w:left w:val="none" w:sz="0" w:space="0" w:color="auto"/>
            <w:bottom w:val="none" w:sz="0" w:space="0" w:color="auto"/>
            <w:right w:val="none" w:sz="0" w:space="0" w:color="auto"/>
          </w:divBdr>
          <w:divsChild>
            <w:div w:id="1062026664">
              <w:marLeft w:val="0"/>
              <w:marRight w:val="0"/>
              <w:marTop w:val="0"/>
              <w:marBottom w:val="0"/>
              <w:divBdr>
                <w:top w:val="none" w:sz="0" w:space="0" w:color="auto"/>
                <w:left w:val="none" w:sz="0" w:space="0" w:color="auto"/>
                <w:bottom w:val="none" w:sz="0" w:space="0" w:color="auto"/>
                <w:right w:val="none" w:sz="0" w:space="0" w:color="auto"/>
              </w:divBdr>
              <w:divsChild>
                <w:div w:id="736048931">
                  <w:marLeft w:val="0"/>
                  <w:marRight w:val="0"/>
                  <w:marTop w:val="0"/>
                  <w:marBottom w:val="0"/>
                  <w:divBdr>
                    <w:top w:val="none" w:sz="0" w:space="0" w:color="auto"/>
                    <w:left w:val="none" w:sz="0" w:space="0" w:color="auto"/>
                    <w:bottom w:val="none" w:sz="0" w:space="0" w:color="auto"/>
                    <w:right w:val="none" w:sz="0" w:space="0" w:color="auto"/>
                  </w:divBdr>
                  <w:divsChild>
                    <w:div w:id="7042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95876">
          <w:marLeft w:val="0"/>
          <w:marRight w:val="0"/>
          <w:marTop w:val="0"/>
          <w:marBottom w:val="0"/>
          <w:divBdr>
            <w:top w:val="none" w:sz="0" w:space="0" w:color="auto"/>
            <w:left w:val="none" w:sz="0" w:space="0" w:color="auto"/>
            <w:bottom w:val="none" w:sz="0" w:space="0" w:color="auto"/>
            <w:right w:val="none" w:sz="0" w:space="0" w:color="auto"/>
          </w:divBdr>
          <w:divsChild>
            <w:div w:id="1057244511">
              <w:marLeft w:val="0"/>
              <w:marRight w:val="0"/>
              <w:marTop w:val="0"/>
              <w:marBottom w:val="0"/>
              <w:divBdr>
                <w:top w:val="none" w:sz="0" w:space="0" w:color="auto"/>
                <w:left w:val="none" w:sz="0" w:space="0" w:color="auto"/>
                <w:bottom w:val="none" w:sz="0" w:space="0" w:color="auto"/>
                <w:right w:val="none" w:sz="0" w:space="0" w:color="auto"/>
              </w:divBdr>
              <w:divsChild>
                <w:div w:id="1907258164">
                  <w:marLeft w:val="0"/>
                  <w:marRight w:val="0"/>
                  <w:marTop w:val="0"/>
                  <w:marBottom w:val="0"/>
                  <w:divBdr>
                    <w:top w:val="none" w:sz="0" w:space="0" w:color="auto"/>
                    <w:left w:val="none" w:sz="0" w:space="0" w:color="auto"/>
                    <w:bottom w:val="none" w:sz="0" w:space="0" w:color="auto"/>
                    <w:right w:val="none" w:sz="0" w:space="0" w:color="auto"/>
                  </w:divBdr>
                  <w:divsChild>
                    <w:div w:id="1734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60860">
              <w:marLeft w:val="0"/>
              <w:marRight w:val="0"/>
              <w:marTop w:val="0"/>
              <w:marBottom w:val="0"/>
              <w:divBdr>
                <w:top w:val="none" w:sz="0" w:space="0" w:color="auto"/>
                <w:left w:val="none" w:sz="0" w:space="0" w:color="auto"/>
                <w:bottom w:val="none" w:sz="0" w:space="0" w:color="auto"/>
                <w:right w:val="none" w:sz="0" w:space="0" w:color="auto"/>
              </w:divBdr>
              <w:divsChild>
                <w:div w:id="1966887787">
                  <w:marLeft w:val="0"/>
                  <w:marRight w:val="0"/>
                  <w:marTop w:val="0"/>
                  <w:marBottom w:val="0"/>
                  <w:divBdr>
                    <w:top w:val="none" w:sz="0" w:space="0" w:color="auto"/>
                    <w:left w:val="none" w:sz="0" w:space="0" w:color="auto"/>
                    <w:bottom w:val="none" w:sz="0" w:space="0" w:color="auto"/>
                    <w:right w:val="none" w:sz="0" w:space="0" w:color="auto"/>
                  </w:divBdr>
                  <w:divsChild>
                    <w:div w:id="16700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99318">
          <w:marLeft w:val="0"/>
          <w:marRight w:val="0"/>
          <w:marTop w:val="0"/>
          <w:marBottom w:val="0"/>
          <w:divBdr>
            <w:top w:val="none" w:sz="0" w:space="0" w:color="auto"/>
            <w:left w:val="none" w:sz="0" w:space="0" w:color="auto"/>
            <w:bottom w:val="none" w:sz="0" w:space="0" w:color="auto"/>
            <w:right w:val="none" w:sz="0" w:space="0" w:color="auto"/>
          </w:divBdr>
          <w:divsChild>
            <w:div w:id="1192573954">
              <w:marLeft w:val="0"/>
              <w:marRight w:val="0"/>
              <w:marTop w:val="0"/>
              <w:marBottom w:val="0"/>
              <w:divBdr>
                <w:top w:val="none" w:sz="0" w:space="0" w:color="auto"/>
                <w:left w:val="none" w:sz="0" w:space="0" w:color="auto"/>
                <w:bottom w:val="none" w:sz="0" w:space="0" w:color="auto"/>
                <w:right w:val="none" w:sz="0" w:space="0" w:color="auto"/>
              </w:divBdr>
              <w:divsChild>
                <w:div w:id="45954147">
                  <w:marLeft w:val="0"/>
                  <w:marRight w:val="0"/>
                  <w:marTop w:val="0"/>
                  <w:marBottom w:val="0"/>
                  <w:divBdr>
                    <w:top w:val="none" w:sz="0" w:space="0" w:color="auto"/>
                    <w:left w:val="none" w:sz="0" w:space="0" w:color="auto"/>
                    <w:bottom w:val="none" w:sz="0" w:space="0" w:color="auto"/>
                    <w:right w:val="none" w:sz="0" w:space="0" w:color="auto"/>
                  </w:divBdr>
                  <w:divsChild>
                    <w:div w:id="47646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58349">
              <w:marLeft w:val="0"/>
              <w:marRight w:val="0"/>
              <w:marTop w:val="0"/>
              <w:marBottom w:val="0"/>
              <w:divBdr>
                <w:top w:val="none" w:sz="0" w:space="0" w:color="auto"/>
                <w:left w:val="none" w:sz="0" w:space="0" w:color="auto"/>
                <w:bottom w:val="none" w:sz="0" w:space="0" w:color="auto"/>
                <w:right w:val="none" w:sz="0" w:space="0" w:color="auto"/>
              </w:divBdr>
              <w:divsChild>
                <w:div w:id="1929532841">
                  <w:marLeft w:val="0"/>
                  <w:marRight w:val="0"/>
                  <w:marTop w:val="0"/>
                  <w:marBottom w:val="0"/>
                  <w:divBdr>
                    <w:top w:val="none" w:sz="0" w:space="0" w:color="auto"/>
                    <w:left w:val="none" w:sz="0" w:space="0" w:color="auto"/>
                    <w:bottom w:val="none" w:sz="0" w:space="0" w:color="auto"/>
                    <w:right w:val="none" w:sz="0" w:space="0" w:color="auto"/>
                  </w:divBdr>
                  <w:divsChild>
                    <w:div w:id="9675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21361">
      <w:bodyDiv w:val="1"/>
      <w:marLeft w:val="0"/>
      <w:marRight w:val="0"/>
      <w:marTop w:val="0"/>
      <w:marBottom w:val="0"/>
      <w:divBdr>
        <w:top w:val="none" w:sz="0" w:space="0" w:color="auto"/>
        <w:left w:val="none" w:sz="0" w:space="0" w:color="auto"/>
        <w:bottom w:val="none" w:sz="0" w:space="0" w:color="auto"/>
        <w:right w:val="none" w:sz="0" w:space="0" w:color="auto"/>
      </w:divBdr>
      <w:divsChild>
        <w:div w:id="702632527">
          <w:marLeft w:val="0"/>
          <w:marRight w:val="0"/>
          <w:marTop w:val="0"/>
          <w:marBottom w:val="0"/>
          <w:divBdr>
            <w:top w:val="none" w:sz="0" w:space="0" w:color="auto"/>
            <w:left w:val="none" w:sz="0" w:space="0" w:color="auto"/>
            <w:bottom w:val="none" w:sz="0" w:space="0" w:color="auto"/>
            <w:right w:val="none" w:sz="0" w:space="0" w:color="auto"/>
          </w:divBdr>
        </w:div>
      </w:divsChild>
    </w:div>
    <w:div w:id="1132405530">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442533787">
      <w:bodyDiv w:val="1"/>
      <w:marLeft w:val="0"/>
      <w:marRight w:val="0"/>
      <w:marTop w:val="0"/>
      <w:marBottom w:val="0"/>
      <w:divBdr>
        <w:top w:val="none" w:sz="0" w:space="0" w:color="auto"/>
        <w:left w:val="none" w:sz="0" w:space="0" w:color="auto"/>
        <w:bottom w:val="none" w:sz="0" w:space="0" w:color="auto"/>
        <w:right w:val="none" w:sz="0" w:space="0" w:color="auto"/>
      </w:divBdr>
    </w:div>
    <w:div w:id="1511262109">
      <w:bodyDiv w:val="1"/>
      <w:marLeft w:val="0"/>
      <w:marRight w:val="0"/>
      <w:marTop w:val="0"/>
      <w:marBottom w:val="0"/>
      <w:divBdr>
        <w:top w:val="none" w:sz="0" w:space="0" w:color="auto"/>
        <w:left w:val="none" w:sz="0" w:space="0" w:color="auto"/>
        <w:bottom w:val="none" w:sz="0" w:space="0" w:color="auto"/>
        <w:right w:val="none" w:sz="0" w:space="0" w:color="auto"/>
      </w:divBdr>
      <w:divsChild>
        <w:div w:id="197276398">
          <w:marLeft w:val="0"/>
          <w:marRight w:val="0"/>
          <w:marTop w:val="0"/>
          <w:marBottom w:val="0"/>
          <w:divBdr>
            <w:top w:val="none" w:sz="0" w:space="0" w:color="auto"/>
            <w:left w:val="none" w:sz="0" w:space="0" w:color="auto"/>
            <w:bottom w:val="none" w:sz="0" w:space="0" w:color="auto"/>
            <w:right w:val="none" w:sz="0" w:space="0" w:color="auto"/>
          </w:divBdr>
        </w:div>
      </w:divsChild>
    </w:div>
    <w:div w:id="1929383230">
      <w:bodyDiv w:val="1"/>
      <w:marLeft w:val="0"/>
      <w:marRight w:val="0"/>
      <w:marTop w:val="0"/>
      <w:marBottom w:val="0"/>
      <w:divBdr>
        <w:top w:val="none" w:sz="0" w:space="0" w:color="auto"/>
        <w:left w:val="none" w:sz="0" w:space="0" w:color="auto"/>
        <w:bottom w:val="none" w:sz="0" w:space="0" w:color="auto"/>
        <w:right w:val="none" w:sz="0" w:space="0" w:color="auto"/>
      </w:divBdr>
      <w:divsChild>
        <w:div w:id="617181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fa-film.de"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cinemaids.de/"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mfa-film.de/pressebereich/" TargetMode="External"/><Relationship Id="rId14"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4FE6B-2ABF-4D84-A72B-B40277EBF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1776</Words>
  <Characters>11194</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Ruth Hörnlein</cp:lastModifiedBy>
  <cp:revision>4</cp:revision>
  <cp:lastPrinted>2021-05-12T09:54:00Z</cp:lastPrinted>
  <dcterms:created xsi:type="dcterms:W3CDTF">2021-11-22T10:22:00Z</dcterms:created>
  <dcterms:modified xsi:type="dcterms:W3CDTF">2021-11-22T10:25:00Z</dcterms:modified>
</cp:coreProperties>
</file>