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B2" w:rsidRPr="0061065B" w:rsidRDefault="0061065B">
      <w:pPr>
        <w:rPr>
          <w:rFonts w:ascii="Arial" w:hAnsi="Arial" w:cs="Arial"/>
          <w:b/>
          <w:sz w:val="24"/>
          <w:szCs w:val="24"/>
        </w:rPr>
      </w:pPr>
      <w:r w:rsidRPr="0061065B">
        <w:rPr>
          <w:rFonts w:ascii="Arial" w:hAnsi="Arial" w:cs="Arial"/>
          <w:b/>
          <w:sz w:val="24"/>
          <w:szCs w:val="24"/>
        </w:rPr>
        <w:t xml:space="preserve">SCHMIDTS KATZE </w:t>
      </w:r>
    </w:p>
    <w:p w:rsidR="0061065B" w:rsidRPr="0061065B" w:rsidRDefault="0061065B">
      <w:pPr>
        <w:rPr>
          <w:rFonts w:ascii="Arial" w:hAnsi="Arial" w:cs="Arial"/>
          <w:b/>
        </w:rPr>
      </w:pPr>
      <w:r w:rsidRPr="0061065B">
        <w:rPr>
          <w:rFonts w:ascii="Arial" w:hAnsi="Arial" w:cs="Arial"/>
          <w:b/>
        </w:rPr>
        <w:t>Ab 26.02.2016</w:t>
      </w:r>
      <w:r w:rsidR="00764723">
        <w:rPr>
          <w:rFonts w:ascii="Arial" w:hAnsi="Arial" w:cs="Arial"/>
          <w:b/>
        </w:rPr>
        <w:t xml:space="preserve"> auf DVD und </w:t>
      </w:r>
      <w:proofErr w:type="spellStart"/>
      <w:r w:rsidR="00764723">
        <w:rPr>
          <w:rFonts w:ascii="Arial" w:hAnsi="Arial" w:cs="Arial"/>
          <w:b/>
        </w:rPr>
        <w:t>Blu-r</w:t>
      </w:r>
      <w:r w:rsidR="00184B33">
        <w:rPr>
          <w:rFonts w:ascii="Arial" w:hAnsi="Arial" w:cs="Arial"/>
          <w:b/>
        </w:rPr>
        <w:t>ay</w:t>
      </w:r>
      <w:proofErr w:type="spellEnd"/>
      <w:r w:rsidR="00184B33">
        <w:rPr>
          <w:rFonts w:ascii="Arial" w:hAnsi="Arial" w:cs="Arial"/>
          <w:b/>
        </w:rPr>
        <w:t xml:space="preserve"> &amp; als VOD</w:t>
      </w:r>
    </w:p>
    <w:p w:rsidR="0061065B" w:rsidRPr="00701BF6" w:rsidRDefault="0061065B" w:rsidP="0061065B">
      <w:pPr>
        <w:spacing w:after="0"/>
        <w:jc w:val="both"/>
        <w:rPr>
          <w:rFonts w:ascii="Arial" w:hAnsi="Arial" w:cs="Arial"/>
          <w:b/>
          <w:sz w:val="20"/>
          <w:szCs w:val="20"/>
        </w:rPr>
      </w:pPr>
      <w:r w:rsidRPr="00701BF6">
        <w:rPr>
          <w:rFonts w:ascii="Arial" w:hAnsi="Arial" w:cs="Arial"/>
          <w:b/>
          <w:sz w:val="20"/>
          <w:szCs w:val="20"/>
        </w:rPr>
        <w:t>Synopsis</w:t>
      </w:r>
    </w:p>
    <w:p w:rsidR="0061065B" w:rsidRDefault="0061065B" w:rsidP="0061065B">
      <w:pPr>
        <w:spacing w:after="0"/>
        <w:jc w:val="both"/>
        <w:rPr>
          <w:rFonts w:ascii="Arial" w:hAnsi="Arial" w:cs="Arial"/>
          <w:sz w:val="20"/>
          <w:szCs w:val="20"/>
        </w:rPr>
      </w:pPr>
      <w:r w:rsidRPr="0061065B">
        <w:rPr>
          <w:rFonts w:ascii="Arial" w:hAnsi="Arial" w:cs="Arial"/>
          <w:sz w:val="20"/>
          <w:szCs w:val="20"/>
        </w:rPr>
        <w:t xml:space="preserve">In SCHMIDTS KATZE geht es um den verklemmten, überaus ordnungsliebenden Werner Schmidt, der nach dem Tod seiner Mutter eine Frau sucht. Bisher erfolglos. Seinen Frust bekämpft er auf eine ihm eigene Weise: beim nächtlichen Brandstiften. Eines Nachts verletzt er dabei ungewollt Sibylle. In Panik nimmt Werner sie mit nach Hause. Ein Fehler! Nun hat er zwar eine Frau im Haus, aber eine, die er dort gar nicht haben will. Und Sibylle hat nicht vor, sein Haus zu verlassen. Sie muss sich vor dem kriminellen </w:t>
      </w:r>
      <w:proofErr w:type="spellStart"/>
      <w:r w:rsidRPr="0061065B">
        <w:rPr>
          <w:rFonts w:ascii="Arial" w:hAnsi="Arial" w:cs="Arial"/>
          <w:sz w:val="20"/>
          <w:szCs w:val="20"/>
        </w:rPr>
        <w:t>Frehse</w:t>
      </w:r>
      <w:proofErr w:type="spellEnd"/>
      <w:r w:rsidRPr="0061065B">
        <w:rPr>
          <w:rFonts w:ascii="Arial" w:hAnsi="Arial" w:cs="Arial"/>
          <w:sz w:val="20"/>
          <w:szCs w:val="20"/>
        </w:rPr>
        <w:t xml:space="preserve"> verstecken. Bald ist nicht nur Sibylles Leben in Gefahr, sondern auch Werners. Dabei droht nicht nur Werners pyromanisches Geheimnis aufzufliegen, sondern er muss sich auch mit der zickigen Sybille </w:t>
      </w:r>
      <w:proofErr w:type="gramStart"/>
      <w:r w:rsidRPr="0061065B">
        <w:rPr>
          <w:rFonts w:ascii="Arial" w:hAnsi="Arial" w:cs="Arial"/>
          <w:sz w:val="20"/>
          <w:szCs w:val="20"/>
        </w:rPr>
        <w:t>zusammenraufen ...</w:t>
      </w:r>
      <w:proofErr w:type="gramEnd"/>
    </w:p>
    <w:p w:rsidR="0061065B" w:rsidRPr="0061065B" w:rsidRDefault="0061065B" w:rsidP="0061065B">
      <w:pPr>
        <w:spacing w:after="0"/>
        <w:jc w:val="both"/>
        <w:rPr>
          <w:rFonts w:ascii="Arial" w:hAnsi="Arial" w:cs="Arial"/>
          <w:sz w:val="20"/>
          <w:szCs w:val="20"/>
        </w:rPr>
      </w:pPr>
    </w:p>
    <w:p w:rsidR="0061065B" w:rsidRPr="00701BF6" w:rsidRDefault="0061065B" w:rsidP="0061065B">
      <w:pPr>
        <w:spacing w:after="0"/>
        <w:jc w:val="both"/>
        <w:rPr>
          <w:rFonts w:ascii="Arial" w:hAnsi="Arial" w:cs="Arial"/>
          <w:b/>
          <w:sz w:val="20"/>
          <w:szCs w:val="20"/>
        </w:rPr>
      </w:pPr>
      <w:proofErr w:type="spellStart"/>
      <w:r w:rsidRPr="00701BF6">
        <w:rPr>
          <w:rFonts w:ascii="Arial" w:hAnsi="Arial" w:cs="Arial"/>
          <w:b/>
          <w:sz w:val="20"/>
          <w:szCs w:val="20"/>
        </w:rPr>
        <w:t>Keyfacts</w:t>
      </w:r>
      <w:proofErr w:type="spellEnd"/>
    </w:p>
    <w:p w:rsidR="0061065B" w:rsidRPr="0061065B" w:rsidRDefault="0061065B" w:rsidP="0061065B">
      <w:pPr>
        <w:numPr>
          <w:ilvl w:val="0"/>
          <w:numId w:val="1"/>
        </w:numPr>
        <w:spacing w:after="0"/>
        <w:jc w:val="both"/>
        <w:rPr>
          <w:rFonts w:ascii="Arial" w:hAnsi="Arial" w:cs="Arial"/>
          <w:sz w:val="20"/>
          <w:szCs w:val="20"/>
        </w:rPr>
      </w:pPr>
      <w:r w:rsidRPr="0061065B">
        <w:rPr>
          <w:rFonts w:ascii="Arial" w:hAnsi="Arial" w:cs="Arial"/>
          <w:sz w:val="20"/>
          <w:szCs w:val="20"/>
        </w:rPr>
        <w:t xml:space="preserve">Mit Michael Lott („Wie die Karnickel“), Michael Kessler („Kessler ist …“), Volker Zack </w:t>
      </w:r>
      <w:proofErr w:type="spellStart"/>
      <w:r w:rsidRPr="0061065B">
        <w:rPr>
          <w:rFonts w:ascii="Arial" w:hAnsi="Arial" w:cs="Arial"/>
          <w:sz w:val="20"/>
          <w:szCs w:val="20"/>
        </w:rPr>
        <w:t>Michalowski</w:t>
      </w:r>
      <w:proofErr w:type="spellEnd"/>
      <w:r w:rsidRPr="0061065B">
        <w:rPr>
          <w:rFonts w:ascii="Arial" w:hAnsi="Arial" w:cs="Arial"/>
          <w:sz w:val="20"/>
          <w:szCs w:val="20"/>
        </w:rPr>
        <w:t xml:space="preserve"> („Zack! Comedy nach Maß“), Tom Gerhardt („Voll </w:t>
      </w:r>
      <w:proofErr w:type="spellStart"/>
      <w:r w:rsidRPr="0061065B">
        <w:rPr>
          <w:rFonts w:ascii="Arial" w:hAnsi="Arial" w:cs="Arial"/>
          <w:sz w:val="20"/>
          <w:szCs w:val="20"/>
        </w:rPr>
        <w:t>normaaal</w:t>
      </w:r>
      <w:proofErr w:type="spellEnd"/>
      <w:r w:rsidRPr="0061065B">
        <w:rPr>
          <w:rFonts w:ascii="Arial" w:hAnsi="Arial" w:cs="Arial"/>
          <w:sz w:val="20"/>
          <w:szCs w:val="20"/>
        </w:rPr>
        <w:t xml:space="preserve">“), </w:t>
      </w:r>
      <w:proofErr w:type="spellStart"/>
      <w:r w:rsidRPr="0061065B">
        <w:rPr>
          <w:rFonts w:ascii="Arial" w:hAnsi="Arial" w:cs="Arial"/>
          <w:sz w:val="20"/>
          <w:szCs w:val="20"/>
        </w:rPr>
        <w:t>Chistiane</w:t>
      </w:r>
      <w:proofErr w:type="spellEnd"/>
      <w:r w:rsidRPr="0061065B">
        <w:rPr>
          <w:rFonts w:ascii="Arial" w:hAnsi="Arial" w:cs="Arial"/>
          <w:sz w:val="20"/>
          <w:szCs w:val="20"/>
        </w:rPr>
        <w:t xml:space="preserve"> Seidel („</w:t>
      </w:r>
      <w:proofErr w:type="spellStart"/>
      <w:r w:rsidRPr="0061065B">
        <w:rPr>
          <w:rFonts w:ascii="Arial" w:hAnsi="Arial" w:cs="Arial"/>
          <w:sz w:val="20"/>
          <w:szCs w:val="20"/>
        </w:rPr>
        <w:t>Boardwalk</w:t>
      </w:r>
      <w:proofErr w:type="spellEnd"/>
      <w:r w:rsidRPr="0061065B">
        <w:rPr>
          <w:rFonts w:ascii="Arial" w:hAnsi="Arial" w:cs="Arial"/>
          <w:sz w:val="20"/>
          <w:szCs w:val="20"/>
        </w:rPr>
        <w:t xml:space="preserve"> Empire"), Franziska Traub („Ritas Welt") &amp; „Dschungelkönigin“ und Entertainerin Désirée Nick.</w:t>
      </w:r>
    </w:p>
    <w:p w:rsidR="0061065B" w:rsidRPr="0061065B" w:rsidRDefault="0061065B" w:rsidP="0061065B">
      <w:pPr>
        <w:numPr>
          <w:ilvl w:val="0"/>
          <w:numId w:val="1"/>
        </w:numPr>
        <w:spacing w:after="0"/>
        <w:jc w:val="both"/>
        <w:rPr>
          <w:rFonts w:ascii="Arial" w:hAnsi="Arial" w:cs="Arial"/>
          <w:sz w:val="20"/>
          <w:szCs w:val="20"/>
        </w:rPr>
      </w:pPr>
      <w:r w:rsidRPr="0061065B">
        <w:rPr>
          <w:rFonts w:ascii="Arial" w:hAnsi="Arial" w:cs="Arial"/>
          <w:sz w:val="20"/>
          <w:szCs w:val="20"/>
        </w:rPr>
        <w:t>Publikumsliebling beim Int. Filmfestival Mannheim-Heidelberg</w:t>
      </w:r>
    </w:p>
    <w:p w:rsidR="0061065B" w:rsidRPr="0061065B" w:rsidRDefault="0061065B" w:rsidP="0061065B">
      <w:pPr>
        <w:numPr>
          <w:ilvl w:val="0"/>
          <w:numId w:val="1"/>
        </w:numPr>
        <w:spacing w:after="0"/>
        <w:rPr>
          <w:rFonts w:ascii="Arial" w:hAnsi="Arial" w:cs="Arial"/>
          <w:sz w:val="20"/>
          <w:szCs w:val="20"/>
        </w:rPr>
      </w:pPr>
      <w:r w:rsidRPr="0061065B">
        <w:rPr>
          <w:rFonts w:ascii="Arial" w:hAnsi="Arial" w:cs="Arial"/>
          <w:sz w:val="20"/>
          <w:szCs w:val="20"/>
        </w:rPr>
        <w:t>Platz 3 in den Lesercharts bei kino-zeit.de (Stand: KW 47)</w:t>
      </w:r>
    </w:p>
    <w:p w:rsidR="0061065B" w:rsidRDefault="0061065B" w:rsidP="0061065B">
      <w:pPr>
        <w:numPr>
          <w:ilvl w:val="0"/>
          <w:numId w:val="1"/>
        </w:numPr>
        <w:spacing w:after="0"/>
        <w:rPr>
          <w:rFonts w:ascii="Arial" w:hAnsi="Arial" w:cs="Arial"/>
          <w:sz w:val="20"/>
          <w:szCs w:val="20"/>
        </w:rPr>
      </w:pPr>
      <w:r w:rsidRPr="0061065B">
        <w:rPr>
          <w:rFonts w:ascii="Arial" w:hAnsi="Arial" w:cs="Arial"/>
          <w:sz w:val="20"/>
          <w:szCs w:val="20"/>
        </w:rPr>
        <w:t xml:space="preserve">Schwäbische Komödie mit Kultpotential! </w:t>
      </w:r>
    </w:p>
    <w:p w:rsidR="002754AB" w:rsidRDefault="002754AB" w:rsidP="002754AB">
      <w:pPr>
        <w:spacing w:after="0"/>
        <w:ind w:left="360"/>
        <w:rPr>
          <w:rFonts w:ascii="Arial" w:hAnsi="Arial" w:cs="Arial"/>
          <w:sz w:val="20"/>
          <w:szCs w:val="20"/>
        </w:rPr>
      </w:pPr>
    </w:p>
    <w:p w:rsidR="0061065B" w:rsidRDefault="0061065B" w:rsidP="0061065B">
      <w:pPr>
        <w:spacing w:after="0"/>
        <w:rPr>
          <w:rFonts w:ascii="Arial" w:hAnsi="Arial" w:cs="Arial"/>
        </w:rPr>
      </w:pPr>
    </w:p>
    <w:p w:rsidR="002754AB" w:rsidRDefault="002754AB" w:rsidP="0061065B">
      <w:pPr>
        <w:spacing w:after="0"/>
        <w:rPr>
          <w:rFonts w:ascii="Arial" w:hAnsi="Arial" w:cs="Arial"/>
        </w:rPr>
      </w:pPr>
    </w:p>
    <w:p w:rsidR="002754AB" w:rsidRDefault="002754AB" w:rsidP="0061065B">
      <w:pPr>
        <w:spacing w:after="0"/>
        <w:rPr>
          <w:rFonts w:ascii="Arial" w:hAnsi="Arial" w:cs="Arial"/>
        </w:rPr>
      </w:pPr>
    </w:p>
    <w:p w:rsidR="002754AB" w:rsidRDefault="00327B00" w:rsidP="0061065B">
      <w:pPr>
        <w:spacing w:after="0"/>
        <w:rPr>
          <w:rFonts w:ascii="Arial" w:hAnsi="Arial" w:cs="Arial"/>
        </w:rPr>
      </w:pPr>
      <w:r>
        <w:rPr>
          <w:rFonts w:ascii="Arial" w:hAnsi="Arial" w:cs="Arial"/>
          <w:noProof/>
          <w:lang w:eastAsia="de-DE"/>
        </w:rPr>
        <w:drawing>
          <wp:anchor distT="0" distB="0" distL="114300" distR="114300" simplePos="0" relativeHeight="251658240" behindDoc="1" locked="0" layoutInCell="1" allowOverlap="1">
            <wp:simplePos x="0" y="0"/>
            <wp:positionH relativeFrom="column">
              <wp:posOffset>3272155</wp:posOffset>
            </wp:positionH>
            <wp:positionV relativeFrom="paragraph">
              <wp:posOffset>-2540</wp:posOffset>
            </wp:positionV>
            <wp:extent cx="2581275" cy="3124200"/>
            <wp:effectExtent l="19050" t="0" r="9525" b="0"/>
            <wp:wrapTight wrapText="bothSides">
              <wp:wrapPolygon edited="0">
                <wp:start x="-159" y="0"/>
                <wp:lineTo x="-159" y="21468"/>
                <wp:lineTo x="21680" y="21468"/>
                <wp:lineTo x="21680" y="0"/>
                <wp:lineTo x="-159" y="0"/>
              </wp:wrapPolygon>
            </wp:wrapTight>
            <wp:docPr id="5" name="Bild 1" descr="G:\Filme der MFA\Schmidts Katze\DVD_BD\Packshots SK\Coverfront BRD Schmidts Kat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lme der MFA\Schmidts Katze\DVD_BD\Packshots SK\Coverfront BRD Schmidts Katze.jpg"/>
                    <pic:cNvPicPr>
                      <a:picLocks noChangeAspect="1" noChangeArrowheads="1"/>
                    </pic:cNvPicPr>
                  </pic:nvPicPr>
                  <pic:blipFill>
                    <a:blip r:embed="rId7" cstate="print"/>
                    <a:srcRect/>
                    <a:stretch>
                      <a:fillRect/>
                    </a:stretch>
                  </pic:blipFill>
                  <pic:spPr bwMode="auto">
                    <a:xfrm>
                      <a:off x="0" y="0"/>
                      <a:ext cx="2581275" cy="3124200"/>
                    </a:xfrm>
                    <a:prstGeom prst="rect">
                      <a:avLst/>
                    </a:prstGeom>
                    <a:noFill/>
                    <a:ln w="9525">
                      <a:noFill/>
                      <a:miter lim="800000"/>
                      <a:headEnd/>
                      <a:tailEnd/>
                    </a:ln>
                  </pic:spPr>
                </pic:pic>
              </a:graphicData>
            </a:graphic>
          </wp:anchor>
        </w:drawing>
      </w:r>
      <w:r w:rsidR="002754AB">
        <w:rPr>
          <w:rFonts w:ascii="Arial" w:hAnsi="Arial" w:cs="Arial"/>
          <w:noProof/>
          <w:lang w:eastAsia="de-DE"/>
        </w:rPr>
        <w:drawing>
          <wp:inline distT="0" distB="0" distL="0" distR="0">
            <wp:extent cx="2114550" cy="2986263"/>
            <wp:effectExtent l="19050" t="0" r="0" b="0"/>
            <wp:docPr id="3" name="Bild 2" descr="G:\Filme der MFA\Schmidts Katze\DVD_BD\Packshots SK\Coverfront DVD Schmidts Kat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ilme der MFA\Schmidts Katze\DVD_BD\Packshots SK\Coverfront DVD Schmidts Katze.jpg"/>
                    <pic:cNvPicPr>
                      <a:picLocks noChangeAspect="1" noChangeArrowheads="1"/>
                    </pic:cNvPicPr>
                  </pic:nvPicPr>
                  <pic:blipFill>
                    <a:blip r:embed="rId8" cstate="print"/>
                    <a:srcRect/>
                    <a:stretch>
                      <a:fillRect/>
                    </a:stretch>
                  </pic:blipFill>
                  <pic:spPr bwMode="auto">
                    <a:xfrm>
                      <a:off x="0" y="0"/>
                      <a:ext cx="2114550" cy="2986263"/>
                    </a:xfrm>
                    <a:prstGeom prst="rect">
                      <a:avLst/>
                    </a:prstGeom>
                    <a:noFill/>
                    <a:ln w="9525">
                      <a:noFill/>
                      <a:miter lim="800000"/>
                      <a:headEnd/>
                      <a:tailEnd/>
                    </a:ln>
                  </pic:spPr>
                </pic:pic>
              </a:graphicData>
            </a:graphic>
          </wp:inline>
        </w:drawing>
      </w:r>
    </w:p>
    <w:p w:rsidR="002754AB" w:rsidRDefault="002754AB" w:rsidP="0061065B">
      <w:pPr>
        <w:spacing w:after="0"/>
        <w:rPr>
          <w:rFonts w:ascii="Arial" w:hAnsi="Arial" w:cs="Arial"/>
        </w:rPr>
      </w:pPr>
    </w:p>
    <w:p w:rsidR="002754AB" w:rsidRPr="00AD19A9" w:rsidRDefault="00AD19A9" w:rsidP="0061065B">
      <w:pPr>
        <w:spacing w:after="0"/>
        <w:rPr>
          <w:rFonts w:ascii="Arial" w:hAnsi="Arial" w:cs="Arial"/>
        </w:rPr>
      </w:pPr>
      <w:r w:rsidRPr="00AD19A9">
        <w:rPr>
          <w:rFonts w:ascii="Arial" w:hAnsi="Arial" w:cs="Arial"/>
          <w:sz w:val="20"/>
          <w:szCs w:val="20"/>
        </w:rPr>
        <w:t>Bestell-Nr.:</w:t>
      </w:r>
      <w:r w:rsidRPr="00AD19A9">
        <w:rPr>
          <w:rFonts w:ascii="Arial" w:hAnsi="Arial" w:cs="Arial"/>
        </w:rPr>
        <w:t xml:space="preserve"> </w:t>
      </w:r>
      <w:r w:rsidRPr="00AD19A9">
        <w:rPr>
          <w:rFonts w:ascii="Arial" w:hAnsi="Arial" w:cs="Arial"/>
          <w:sz w:val="20"/>
        </w:rPr>
        <w:t>5658001</w:t>
      </w:r>
      <w:r w:rsidRPr="00AD19A9">
        <w:rPr>
          <w:rFonts w:ascii="Arial" w:hAnsi="Arial" w:cs="Arial"/>
        </w:rPr>
        <w:t xml:space="preserve">                                                         </w:t>
      </w:r>
      <w:r w:rsidRPr="00AD19A9">
        <w:rPr>
          <w:rFonts w:ascii="Arial" w:hAnsi="Arial" w:cs="Arial"/>
          <w:sz w:val="20"/>
          <w:szCs w:val="20"/>
        </w:rPr>
        <w:t>Bestell</w:t>
      </w:r>
      <w:r>
        <w:rPr>
          <w:rFonts w:ascii="Arial" w:hAnsi="Arial" w:cs="Arial"/>
          <w:sz w:val="20"/>
          <w:szCs w:val="20"/>
        </w:rPr>
        <w:t>-Nr.:</w:t>
      </w:r>
      <w:r w:rsidRPr="00AD19A9">
        <w:rPr>
          <w:rFonts w:ascii="Arial" w:hAnsi="Arial" w:cs="Arial"/>
          <w:sz w:val="20"/>
        </w:rPr>
        <w:t xml:space="preserve"> </w:t>
      </w:r>
      <w:r>
        <w:rPr>
          <w:rFonts w:ascii="Arial" w:hAnsi="Arial" w:cs="Arial"/>
          <w:sz w:val="20"/>
        </w:rPr>
        <w:t>5658002</w:t>
      </w:r>
      <w:r>
        <w:rPr>
          <w:rFonts w:ascii="Arial" w:hAnsi="Arial" w:cs="Arial"/>
          <w:sz w:val="20"/>
          <w:szCs w:val="20"/>
        </w:rPr>
        <w:t xml:space="preserve"> </w:t>
      </w:r>
      <w:r w:rsidRPr="00AD19A9">
        <w:rPr>
          <w:rFonts w:ascii="Arial" w:hAnsi="Arial" w:cs="Arial"/>
        </w:rPr>
        <w:t xml:space="preserve">                                                     </w:t>
      </w:r>
    </w:p>
    <w:p w:rsidR="00AD19A9" w:rsidRDefault="00AD19A9" w:rsidP="00AD19A9">
      <w:pPr>
        <w:rPr>
          <w:rFonts w:ascii="Arial" w:hAnsi="Arial" w:cs="Arial"/>
          <w:sz w:val="20"/>
        </w:rPr>
      </w:pPr>
      <w:r w:rsidRPr="00AD19A9">
        <w:rPr>
          <w:rFonts w:ascii="Arial" w:hAnsi="Arial" w:cs="Arial"/>
          <w:sz w:val="20"/>
        </w:rPr>
        <w:t xml:space="preserve">EAN: 42 6045658 001 3                 </w:t>
      </w:r>
      <w:r>
        <w:rPr>
          <w:rFonts w:ascii="Arial" w:hAnsi="Arial" w:cs="Arial"/>
          <w:sz w:val="20"/>
        </w:rPr>
        <w:t xml:space="preserve">                                        EAN: </w:t>
      </w:r>
      <w:r w:rsidRPr="00E65387">
        <w:rPr>
          <w:rFonts w:ascii="Arial" w:hAnsi="Arial" w:cs="Arial"/>
          <w:sz w:val="20"/>
        </w:rPr>
        <w:t>42 6045658 002 0</w:t>
      </w:r>
    </w:p>
    <w:p w:rsidR="00AD19A9" w:rsidRPr="00AD19A9" w:rsidRDefault="00AD19A9" w:rsidP="00AD19A9">
      <w:pPr>
        <w:rPr>
          <w:rFonts w:ascii="Arial" w:hAnsi="Arial" w:cs="Arial"/>
        </w:rPr>
      </w:pPr>
    </w:p>
    <w:p w:rsidR="002754AB" w:rsidRPr="00AD19A9" w:rsidRDefault="002754AB" w:rsidP="0061065B">
      <w:pPr>
        <w:spacing w:after="0"/>
        <w:rPr>
          <w:rFonts w:ascii="Arial" w:hAnsi="Arial" w:cs="Arial"/>
        </w:rPr>
      </w:pPr>
    </w:p>
    <w:p w:rsidR="002754AB" w:rsidRPr="00AD19A9" w:rsidRDefault="002754AB" w:rsidP="0061065B">
      <w:pPr>
        <w:spacing w:after="0"/>
        <w:rPr>
          <w:rFonts w:ascii="Arial" w:hAnsi="Arial" w:cs="Arial"/>
        </w:rPr>
      </w:pPr>
    </w:p>
    <w:p w:rsidR="002754AB" w:rsidRPr="00AD19A9" w:rsidRDefault="002754AB" w:rsidP="0061065B">
      <w:pPr>
        <w:spacing w:after="0"/>
        <w:rPr>
          <w:rFonts w:ascii="Arial" w:hAnsi="Arial" w:cs="Arial"/>
        </w:rPr>
      </w:pPr>
    </w:p>
    <w:p w:rsidR="002754AB" w:rsidRPr="00AD19A9" w:rsidRDefault="002754AB" w:rsidP="0061065B">
      <w:pPr>
        <w:spacing w:after="0"/>
        <w:rPr>
          <w:rFonts w:ascii="Arial" w:hAnsi="Arial" w:cs="Arial"/>
        </w:rPr>
      </w:pPr>
    </w:p>
    <w:p w:rsidR="00AD19A9" w:rsidRDefault="00AD19A9" w:rsidP="002754AB">
      <w:pPr>
        <w:autoSpaceDE w:val="0"/>
        <w:autoSpaceDN w:val="0"/>
        <w:adjustRightInd w:val="0"/>
        <w:spacing w:after="0"/>
        <w:rPr>
          <w:rFonts w:ascii="Arial" w:eastAsia="Calibri" w:hAnsi="Arial" w:cs="Arial"/>
          <w:b/>
          <w:sz w:val="20"/>
          <w:szCs w:val="20"/>
        </w:rPr>
      </w:pPr>
    </w:p>
    <w:p w:rsidR="002754AB" w:rsidRPr="00701BF6" w:rsidRDefault="002754AB" w:rsidP="002754AB">
      <w:pPr>
        <w:autoSpaceDE w:val="0"/>
        <w:autoSpaceDN w:val="0"/>
        <w:adjustRightInd w:val="0"/>
        <w:spacing w:after="0"/>
        <w:rPr>
          <w:rFonts w:ascii="Arial" w:eastAsia="Calibri" w:hAnsi="Arial" w:cs="Arial"/>
          <w:sz w:val="20"/>
          <w:szCs w:val="20"/>
        </w:rPr>
      </w:pPr>
      <w:r w:rsidRPr="00701BF6">
        <w:rPr>
          <w:rFonts w:ascii="Arial" w:eastAsia="Calibri" w:hAnsi="Arial" w:cs="Arial"/>
          <w:b/>
          <w:sz w:val="20"/>
          <w:szCs w:val="20"/>
        </w:rPr>
        <w:t xml:space="preserve">Pressestimmen </w:t>
      </w:r>
    </w:p>
    <w:p w:rsidR="002754AB" w:rsidRDefault="002754AB" w:rsidP="002754AB">
      <w:pPr>
        <w:spacing w:after="0"/>
        <w:rPr>
          <w:rFonts w:ascii="Arial" w:hAnsi="Arial" w:cs="Arial"/>
          <w:bCs/>
          <w:iCs/>
          <w:sz w:val="20"/>
          <w:szCs w:val="20"/>
        </w:rPr>
      </w:pPr>
      <w:r w:rsidRPr="0061065B">
        <w:rPr>
          <w:rFonts w:ascii="Arial" w:hAnsi="Arial" w:cs="Arial"/>
          <w:bCs/>
          <w:iCs/>
          <w:sz w:val="20"/>
          <w:szCs w:val="20"/>
        </w:rPr>
        <w:t>„Geheimtipp" BR Online</w:t>
      </w:r>
    </w:p>
    <w:p w:rsidR="002754AB" w:rsidRPr="0061065B" w:rsidRDefault="002754AB" w:rsidP="002754AB">
      <w:pPr>
        <w:spacing w:after="0"/>
        <w:rPr>
          <w:rFonts w:ascii="Arial" w:hAnsi="Arial" w:cs="Arial"/>
          <w:bCs/>
          <w:iCs/>
          <w:sz w:val="20"/>
          <w:szCs w:val="20"/>
        </w:rPr>
      </w:pPr>
      <w:r w:rsidRPr="0061065B">
        <w:rPr>
          <w:rFonts w:ascii="Arial" w:hAnsi="Arial" w:cs="Arial"/>
          <w:bCs/>
          <w:iCs/>
          <w:sz w:val="20"/>
          <w:szCs w:val="20"/>
        </w:rPr>
        <w:t>„Herrlich“ BZ</w:t>
      </w:r>
    </w:p>
    <w:p w:rsidR="002754AB" w:rsidRPr="0061065B" w:rsidRDefault="002754AB" w:rsidP="002754AB">
      <w:pPr>
        <w:spacing w:after="0"/>
        <w:rPr>
          <w:rFonts w:ascii="Arial" w:hAnsi="Arial" w:cs="Arial"/>
          <w:bCs/>
          <w:iCs/>
          <w:sz w:val="20"/>
          <w:szCs w:val="20"/>
        </w:rPr>
      </w:pPr>
      <w:r w:rsidRPr="0061065B">
        <w:rPr>
          <w:rFonts w:ascii="Arial" w:hAnsi="Arial" w:cs="Arial"/>
          <w:bCs/>
          <w:iCs/>
          <w:sz w:val="20"/>
          <w:szCs w:val="20"/>
        </w:rPr>
        <w:t>„Lacher der Saison“ Gmünder Tagespost</w:t>
      </w:r>
    </w:p>
    <w:p w:rsidR="002754AB" w:rsidRPr="0061065B" w:rsidRDefault="002754AB" w:rsidP="002754AB">
      <w:pPr>
        <w:spacing w:after="0"/>
        <w:rPr>
          <w:rFonts w:ascii="Arial" w:hAnsi="Arial" w:cs="Arial"/>
          <w:bCs/>
          <w:iCs/>
          <w:sz w:val="20"/>
          <w:szCs w:val="20"/>
        </w:rPr>
      </w:pPr>
      <w:r w:rsidRPr="0061065B">
        <w:rPr>
          <w:rFonts w:ascii="Arial" w:hAnsi="Arial" w:cs="Arial"/>
          <w:bCs/>
          <w:iCs/>
          <w:sz w:val="20"/>
          <w:szCs w:val="20"/>
        </w:rPr>
        <w:t>„Gutes Gespür für kantige Figuren, genaue Dialoge mit subversivem Witz und blühenden Blödsinn." Berliner Zeitung</w:t>
      </w:r>
    </w:p>
    <w:p w:rsidR="002754AB" w:rsidRPr="0061065B" w:rsidRDefault="002754AB" w:rsidP="002754AB">
      <w:pPr>
        <w:spacing w:after="0"/>
        <w:rPr>
          <w:rFonts w:ascii="Arial" w:hAnsi="Arial" w:cs="Arial"/>
          <w:bCs/>
          <w:iCs/>
          <w:sz w:val="20"/>
          <w:szCs w:val="20"/>
        </w:rPr>
      </w:pPr>
      <w:r w:rsidRPr="0061065B">
        <w:rPr>
          <w:rFonts w:ascii="Arial" w:hAnsi="Arial" w:cs="Arial"/>
          <w:bCs/>
          <w:iCs/>
          <w:sz w:val="20"/>
          <w:szCs w:val="20"/>
        </w:rPr>
        <w:t xml:space="preserve">„Unterhaltsame schwäbische Comedy samt köstlicher </w:t>
      </w:r>
      <w:proofErr w:type="spellStart"/>
      <w:r w:rsidRPr="0061065B">
        <w:rPr>
          <w:rFonts w:ascii="Arial" w:hAnsi="Arial" w:cs="Arial"/>
          <w:bCs/>
          <w:iCs/>
          <w:sz w:val="20"/>
          <w:szCs w:val="20"/>
        </w:rPr>
        <w:t>amour</w:t>
      </w:r>
      <w:proofErr w:type="spellEnd"/>
      <w:r w:rsidRPr="0061065B">
        <w:rPr>
          <w:rFonts w:ascii="Arial" w:hAnsi="Arial" w:cs="Arial"/>
          <w:bCs/>
          <w:iCs/>
          <w:sz w:val="20"/>
          <w:szCs w:val="20"/>
        </w:rPr>
        <w:t xml:space="preserve"> </w:t>
      </w:r>
      <w:proofErr w:type="spellStart"/>
      <w:r w:rsidRPr="0061065B">
        <w:rPr>
          <w:rFonts w:ascii="Arial" w:hAnsi="Arial" w:cs="Arial"/>
          <w:bCs/>
          <w:iCs/>
          <w:sz w:val="20"/>
          <w:szCs w:val="20"/>
        </w:rPr>
        <w:t>fou</w:t>
      </w:r>
      <w:proofErr w:type="spellEnd"/>
      <w:r w:rsidRPr="0061065B">
        <w:rPr>
          <w:rFonts w:ascii="Arial" w:hAnsi="Arial" w:cs="Arial"/>
          <w:bCs/>
          <w:iCs/>
          <w:sz w:val="20"/>
          <w:szCs w:val="20"/>
        </w:rPr>
        <w:t xml:space="preserve">“ </w:t>
      </w:r>
      <w:proofErr w:type="spellStart"/>
      <w:r w:rsidRPr="0061065B">
        <w:rPr>
          <w:rFonts w:ascii="Arial" w:hAnsi="Arial" w:cs="Arial"/>
          <w:bCs/>
          <w:iCs/>
          <w:sz w:val="20"/>
          <w:szCs w:val="20"/>
        </w:rPr>
        <w:t>InMünchen</w:t>
      </w:r>
      <w:proofErr w:type="spellEnd"/>
    </w:p>
    <w:p w:rsidR="002754AB" w:rsidRPr="0061065B" w:rsidRDefault="002754AB" w:rsidP="002754AB">
      <w:pPr>
        <w:spacing w:after="0"/>
        <w:rPr>
          <w:rFonts w:ascii="Arial" w:hAnsi="Arial" w:cs="Arial"/>
          <w:bCs/>
          <w:iCs/>
          <w:sz w:val="20"/>
          <w:szCs w:val="20"/>
        </w:rPr>
      </w:pPr>
      <w:r w:rsidRPr="0061065B">
        <w:rPr>
          <w:rFonts w:ascii="Arial" w:hAnsi="Arial" w:cs="Arial"/>
          <w:bCs/>
          <w:iCs/>
          <w:sz w:val="20"/>
          <w:szCs w:val="20"/>
        </w:rPr>
        <w:t>„Mit schwarzem Humor und mehr als einer „</w:t>
      </w:r>
      <w:proofErr w:type="spellStart"/>
      <w:r w:rsidRPr="0061065B">
        <w:rPr>
          <w:rFonts w:ascii="Arial" w:hAnsi="Arial" w:cs="Arial"/>
          <w:bCs/>
          <w:iCs/>
          <w:sz w:val="20"/>
          <w:szCs w:val="20"/>
        </w:rPr>
        <w:t>Breaking</w:t>
      </w:r>
      <w:proofErr w:type="spellEnd"/>
      <w:r w:rsidRPr="0061065B">
        <w:rPr>
          <w:rFonts w:ascii="Arial" w:hAnsi="Arial" w:cs="Arial"/>
          <w:bCs/>
          <w:iCs/>
          <w:sz w:val="20"/>
          <w:szCs w:val="20"/>
        </w:rPr>
        <w:t xml:space="preserve"> Bad“-Referenz wirft die clevere Krimikomödie einen Blick hinter die Fassade einer spießigen Reihenhaussiedlung. Irre! […] Skurriler Schwaben-Spaß.“ TV Movie</w:t>
      </w:r>
    </w:p>
    <w:p w:rsidR="002754AB" w:rsidRPr="0061065B" w:rsidRDefault="002754AB" w:rsidP="002754AB">
      <w:pPr>
        <w:spacing w:after="0"/>
        <w:rPr>
          <w:rFonts w:ascii="Arial" w:hAnsi="Arial" w:cs="Arial"/>
          <w:bCs/>
          <w:iCs/>
          <w:sz w:val="20"/>
          <w:szCs w:val="20"/>
        </w:rPr>
      </w:pPr>
      <w:r w:rsidRPr="0061065B">
        <w:rPr>
          <w:rFonts w:ascii="Arial" w:hAnsi="Arial" w:cs="Arial"/>
          <w:bCs/>
          <w:iCs/>
          <w:sz w:val="20"/>
          <w:szCs w:val="20"/>
        </w:rPr>
        <w:t>„Schön schräg […] mit netten Seitenhieben auf Schwaben-Wahnsinn: wie Wehrwoche statt Kehrwoche und Trollinger-</w:t>
      </w:r>
      <w:proofErr w:type="spellStart"/>
      <w:r w:rsidRPr="0061065B">
        <w:rPr>
          <w:rFonts w:ascii="Arial" w:hAnsi="Arial" w:cs="Arial"/>
          <w:bCs/>
          <w:iCs/>
          <w:sz w:val="20"/>
          <w:szCs w:val="20"/>
        </w:rPr>
        <w:t>Daiquiri</w:t>
      </w:r>
      <w:proofErr w:type="spellEnd"/>
      <w:r w:rsidRPr="0061065B">
        <w:rPr>
          <w:rFonts w:ascii="Arial" w:hAnsi="Arial" w:cs="Arial"/>
          <w:bCs/>
          <w:iCs/>
          <w:sz w:val="20"/>
          <w:szCs w:val="20"/>
        </w:rPr>
        <w:t>.“ Radio Berlin</w:t>
      </w:r>
    </w:p>
    <w:p w:rsidR="002754AB" w:rsidRDefault="002754AB" w:rsidP="0061065B">
      <w:pPr>
        <w:spacing w:after="0"/>
        <w:rPr>
          <w:rFonts w:ascii="Arial" w:hAnsi="Arial" w:cs="Arial"/>
        </w:rPr>
      </w:pPr>
    </w:p>
    <w:p w:rsidR="0061065B" w:rsidRPr="00701BF6" w:rsidRDefault="0061065B" w:rsidP="0061065B">
      <w:pPr>
        <w:spacing w:after="0"/>
        <w:rPr>
          <w:rFonts w:ascii="Arial" w:hAnsi="Arial" w:cs="Arial"/>
          <w:b/>
          <w:sz w:val="20"/>
          <w:szCs w:val="20"/>
        </w:rPr>
      </w:pPr>
      <w:r w:rsidRPr="00701BF6">
        <w:rPr>
          <w:rFonts w:ascii="Arial" w:hAnsi="Arial" w:cs="Arial"/>
          <w:b/>
          <w:sz w:val="20"/>
          <w:szCs w:val="20"/>
        </w:rPr>
        <w:t>Technische Facts</w:t>
      </w:r>
    </w:p>
    <w:p w:rsidR="0061065B" w:rsidRPr="00712EAB" w:rsidRDefault="0061065B" w:rsidP="0061065B">
      <w:pPr>
        <w:spacing w:after="0"/>
        <w:rPr>
          <w:rFonts w:ascii="Arial" w:hAnsi="Arial" w:cs="Arial"/>
          <w:bCs/>
          <w:iCs/>
          <w:sz w:val="20"/>
          <w:szCs w:val="20"/>
        </w:rPr>
      </w:pPr>
      <w:r w:rsidRPr="00712EAB">
        <w:rPr>
          <w:rFonts w:ascii="Arial" w:hAnsi="Arial" w:cs="Arial"/>
          <w:bCs/>
          <w:iCs/>
          <w:sz w:val="20"/>
          <w:szCs w:val="20"/>
        </w:rPr>
        <w:t xml:space="preserve">Genre: </w:t>
      </w:r>
      <w:r>
        <w:rPr>
          <w:rFonts w:ascii="Arial" w:hAnsi="Arial" w:cs="Arial"/>
          <w:color w:val="000000"/>
          <w:sz w:val="20"/>
        </w:rPr>
        <w:t>Komödie</w:t>
      </w:r>
    </w:p>
    <w:p w:rsidR="0061065B" w:rsidRPr="00712EAB" w:rsidRDefault="0061065B" w:rsidP="0061065B">
      <w:pPr>
        <w:spacing w:after="0"/>
        <w:rPr>
          <w:rFonts w:ascii="Arial" w:hAnsi="Arial" w:cs="Arial"/>
          <w:bCs/>
          <w:iCs/>
          <w:sz w:val="20"/>
          <w:szCs w:val="20"/>
        </w:rPr>
      </w:pPr>
      <w:r w:rsidRPr="00712EAB">
        <w:rPr>
          <w:rFonts w:ascii="Arial" w:hAnsi="Arial" w:cs="Arial"/>
          <w:bCs/>
          <w:iCs/>
          <w:sz w:val="20"/>
          <w:szCs w:val="20"/>
        </w:rPr>
        <w:t xml:space="preserve">Laufzeit: ca. </w:t>
      </w:r>
      <w:r>
        <w:rPr>
          <w:rFonts w:ascii="Arial" w:hAnsi="Arial" w:cs="Arial"/>
          <w:bCs/>
          <w:iCs/>
          <w:sz w:val="20"/>
          <w:szCs w:val="20"/>
        </w:rPr>
        <w:t>90</w:t>
      </w:r>
      <w:r w:rsidRPr="00712EAB">
        <w:rPr>
          <w:rFonts w:ascii="Arial" w:hAnsi="Arial" w:cs="Arial"/>
          <w:bCs/>
          <w:iCs/>
          <w:sz w:val="20"/>
          <w:szCs w:val="20"/>
        </w:rPr>
        <w:t xml:space="preserve"> Minuten</w:t>
      </w:r>
    </w:p>
    <w:p w:rsidR="0061065B" w:rsidRPr="00712EAB" w:rsidRDefault="0061065B" w:rsidP="0061065B">
      <w:pPr>
        <w:spacing w:after="0"/>
        <w:rPr>
          <w:rFonts w:ascii="Arial" w:hAnsi="Arial" w:cs="Arial"/>
          <w:bCs/>
          <w:iCs/>
          <w:sz w:val="20"/>
          <w:szCs w:val="20"/>
        </w:rPr>
      </w:pPr>
      <w:r w:rsidRPr="00712EAB">
        <w:rPr>
          <w:rFonts w:ascii="Arial" w:hAnsi="Arial" w:cs="Arial"/>
          <w:bCs/>
          <w:iCs/>
          <w:sz w:val="20"/>
          <w:szCs w:val="20"/>
        </w:rPr>
        <w:t xml:space="preserve">Herstellungsland/ -jahr: </w:t>
      </w:r>
      <w:r>
        <w:rPr>
          <w:rFonts w:ascii="Arial" w:hAnsi="Arial" w:cs="Arial"/>
          <w:bCs/>
          <w:iCs/>
          <w:sz w:val="20"/>
          <w:szCs w:val="20"/>
        </w:rPr>
        <w:t>Deutschland 2015</w:t>
      </w:r>
    </w:p>
    <w:p w:rsidR="0061065B" w:rsidRPr="000B6111" w:rsidRDefault="0061065B" w:rsidP="0061065B">
      <w:pPr>
        <w:spacing w:after="0"/>
        <w:rPr>
          <w:rFonts w:ascii="Arial" w:hAnsi="Arial" w:cs="Arial"/>
          <w:sz w:val="20"/>
          <w:szCs w:val="20"/>
        </w:rPr>
      </w:pPr>
      <w:r w:rsidRPr="00712EAB">
        <w:rPr>
          <w:rFonts w:ascii="Arial" w:hAnsi="Arial" w:cs="Arial"/>
          <w:bCs/>
          <w:iCs/>
          <w:sz w:val="20"/>
          <w:szCs w:val="20"/>
        </w:rPr>
        <w:t xml:space="preserve">Regie: </w:t>
      </w:r>
      <w:r>
        <w:rPr>
          <w:rFonts w:ascii="Arial" w:hAnsi="Arial" w:cs="Arial"/>
          <w:sz w:val="20"/>
          <w:szCs w:val="20"/>
        </w:rPr>
        <w:t>Marc Schlegel</w:t>
      </w:r>
    </w:p>
    <w:p w:rsidR="0061065B" w:rsidRPr="00712EAB" w:rsidRDefault="0061065B" w:rsidP="0061065B">
      <w:pPr>
        <w:spacing w:after="0"/>
        <w:rPr>
          <w:rFonts w:ascii="Arial" w:hAnsi="Arial" w:cs="Arial"/>
          <w:bCs/>
          <w:iCs/>
          <w:sz w:val="20"/>
          <w:szCs w:val="20"/>
        </w:rPr>
      </w:pPr>
      <w:r w:rsidRPr="00712EAB">
        <w:rPr>
          <w:rFonts w:ascii="Arial" w:hAnsi="Arial" w:cs="Arial"/>
          <w:bCs/>
          <w:iCs/>
          <w:sz w:val="20"/>
          <w:szCs w:val="20"/>
        </w:rPr>
        <w:t xml:space="preserve">Bildformat: </w:t>
      </w:r>
      <w:r>
        <w:rPr>
          <w:rFonts w:ascii="Arial" w:hAnsi="Arial" w:cs="Arial"/>
          <w:bCs/>
          <w:iCs/>
          <w:sz w:val="20"/>
          <w:szCs w:val="20"/>
        </w:rPr>
        <w:t xml:space="preserve">DVD: </w:t>
      </w:r>
      <w:r w:rsidRPr="00712EAB">
        <w:rPr>
          <w:rFonts w:ascii="Arial" w:hAnsi="Arial" w:cs="Arial"/>
          <w:bCs/>
          <w:iCs/>
          <w:sz w:val="20"/>
          <w:szCs w:val="20"/>
        </w:rPr>
        <w:t>16:9 (</w:t>
      </w:r>
      <w:r>
        <w:rPr>
          <w:rFonts w:ascii="Arial" w:hAnsi="Arial" w:cs="Arial"/>
          <w:bCs/>
          <w:iCs/>
          <w:sz w:val="20"/>
          <w:szCs w:val="20"/>
        </w:rPr>
        <w:t>1.85:1</w:t>
      </w:r>
      <w:r w:rsidRPr="00712EAB">
        <w:rPr>
          <w:rFonts w:ascii="Arial" w:hAnsi="Arial" w:cs="Arial"/>
          <w:bCs/>
          <w:iCs/>
          <w:sz w:val="20"/>
          <w:szCs w:val="20"/>
        </w:rPr>
        <w:t>)</w:t>
      </w:r>
      <w:r>
        <w:rPr>
          <w:rFonts w:ascii="Arial" w:hAnsi="Arial" w:cs="Arial"/>
          <w:bCs/>
          <w:iCs/>
          <w:sz w:val="20"/>
          <w:szCs w:val="20"/>
        </w:rPr>
        <w:t>/ BD: 1080/25p, 16:9 (1.85)</w:t>
      </w:r>
      <w:r w:rsidRPr="00712EAB">
        <w:rPr>
          <w:rFonts w:ascii="Arial" w:hAnsi="Arial" w:cs="Arial"/>
          <w:bCs/>
          <w:iCs/>
          <w:sz w:val="20"/>
          <w:szCs w:val="20"/>
        </w:rPr>
        <w:t xml:space="preserve"> </w:t>
      </w:r>
    </w:p>
    <w:p w:rsidR="0061065B" w:rsidRDefault="0061065B" w:rsidP="0061065B">
      <w:pPr>
        <w:spacing w:after="0"/>
        <w:jc w:val="both"/>
        <w:rPr>
          <w:rFonts w:ascii="Arial" w:hAnsi="Arial" w:cs="Arial"/>
          <w:bCs/>
          <w:iCs/>
          <w:sz w:val="20"/>
          <w:szCs w:val="20"/>
        </w:rPr>
      </w:pPr>
      <w:r w:rsidRPr="00712EAB">
        <w:rPr>
          <w:rFonts w:ascii="Arial" w:hAnsi="Arial" w:cs="Arial"/>
          <w:bCs/>
          <w:iCs/>
          <w:sz w:val="20"/>
          <w:szCs w:val="20"/>
        </w:rPr>
        <w:t xml:space="preserve">Audio: </w:t>
      </w:r>
      <w:r>
        <w:rPr>
          <w:rFonts w:ascii="Arial" w:hAnsi="Arial" w:cs="Arial"/>
          <w:bCs/>
          <w:iCs/>
          <w:sz w:val="20"/>
          <w:szCs w:val="20"/>
        </w:rPr>
        <w:tab/>
        <w:t xml:space="preserve">DVD: </w:t>
      </w:r>
      <w:r w:rsidRPr="00712EAB">
        <w:rPr>
          <w:rFonts w:ascii="Arial" w:hAnsi="Arial" w:cs="Arial"/>
          <w:bCs/>
          <w:iCs/>
          <w:sz w:val="20"/>
          <w:szCs w:val="20"/>
        </w:rPr>
        <w:t xml:space="preserve">DD 5.1 </w:t>
      </w:r>
      <w:r>
        <w:rPr>
          <w:rFonts w:ascii="Arial" w:hAnsi="Arial" w:cs="Arial"/>
          <w:bCs/>
          <w:iCs/>
          <w:sz w:val="20"/>
          <w:szCs w:val="20"/>
        </w:rPr>
        <w:t>Deutsch/ BD: DTS HD 5.1 Deutsch</w:t>
      </w:r>
    </w:p>
    <w:p w:rsidR="0061065B" w:rsidRPr="00716009" w:rsidRDefault="0061065B" w:rsidP="0061065B">
      <w:pPr>
        <w:spacing w:after="0"/>
        <w:rPr>
          <w:rFonts w:ascii="Arial" w:hAnsi="Arial" w:cs="Arial"/>
          <w:sz w:val="20"/>
          <w:szCs w:val="20"/>
        </w:rPr>
      </w:pPr>
      <w:r w:rsidRPr="00716009">
        <w:rPr>
          <w:rFonts w:ascii="Arial" w:hAnsi="Arial" w:cs="Arial"/>
          <w:sz w:val="20"/>
          <w:szCs w:val="20"/>
        </w:rPr>
        <w:t xml:space="preserve">Specials: </w:t>
      </w:r>
      <w:proofErr w:type="spellStart"/>
      <w:r w:rsidRPr="00716009">
        <w:rPr>
          <w:rFonts w:ascii="Arial" w:hAnsi="Arial" w:cs="Arial"/>
          <w:sz w:val="20"/>
          <w:szCs w:val="20"/>
        </w:rPr>
        <w:t>Teaser</w:t>
      </w:r>
      <w:proofErr w:type="spellEnd"/>
      <w:r>
        <w:rPr>
          <w:rFonts w:ascii="Arial" w:hAnsi="Arial" w:cs="Arial"/>
          <w:sz w:val="20"/>
          <w:szCs w:val="20"/>
        </w:rPr>
        <w:t>;</w:t>
      </w:r>
      <w:r w:rsidRPr="00716009">
        <w:rPr>
          <w:rFonts w:ascii="Arial" w:hAnsi="Arial" w:cs="Arial"/>
          <w:sz w:val="20"/>
          <w:szCs w:val="20"/>
        </w:rPr>
        <w:t xml:space="preserve"> Trailer</w:t>
      </w:r>
      <w:r>
        <w:rPr>
          <w:rFonts w:ascii="Arial" w:hAnsi="Arial" w:cs="Arial"/>
          <w:sz w:val="20"/>
          <w:szCs w:val="20"/>
        </w:rPr>
        <w:t>;</w:t>
      </w:r>
      <w:r w:rsidRPr="00716009">
        <w:rPr>
          <w:rFonts w:ascii="Arial" w:hAnsi="Arial" w:cs="Arial"/>
          <w:sz w:val="20"/>
          <w:szCs w:val="20"/>
        </w:rPr>
        <w:t xml:space="preserve"> </w:t>
      </w:r>
      <w:r>
        <w:rPr>
          <w:rFonts w:ascii="Arial" w:hAnsi="Arial" w:cs="Arial"/>
          <w:sz w:val="20"/>
          <w:szCs w:val="20"/>
        </w:rPr>
        <w:t xml:space="preserve">„Inside Schmidts Katze“ mit freundlicher Genehmigung von Laser Hotline, Wolfram Hannemann; </w:t>
      </w:r>
      <w:proofErr w:type="spellStart"/>
      <w:r w:rsidRPr="00716009">
        <w:rPr>
          <w:rFonts w:ascii="Arial" w:hAnsi="Arial" w:cs="Arial"/>
          <w:sz w:val="20"/>
          <w:szCs w:val="20"/>
        </w:rPr>
        <w:t>Trailershow</w:t>
      </w:r>
      <w:proofErr w:type="spellEnd"/>
    </w:p>
    <w:p w:rsidR="00701BF6" w:rsidRDefault="00701BF6" w:rsidP="00701BF6">
      <w:pPr>
        <w:spacing w:after="0"/>
        <w:rPr>
          <w:rFonts w:ascii="Arial" w:hAnsi="Arial" w:cs="Arial"/>
        </w:rPr>
      </w:pPr>
    </w:p>
    <w:p w:rsidR="0061065B" w:rsidRPr="00701BF6" w:rsidRDefault="00701BF6" w:rsidP="00701BF6">
      <w:pPr>
        <w:spacing w:after="0"/>
        <w:rPr>
          <w:rFonts w:ascii="Arial" w:hAnsi="Arial" w:cs="Arial"/>
          <w:b/>
          <w:sz w:val="20"/>
          <w:szCs w:val="20"/>
        </w:rPr>
      </w:pPr>
      <w:r w:rsidRPr="00701BF6">
        <w:rPr>
          <w:rFonts w:ascii="Arial" w:hAnsi="Arial" w:cs="Arial"/>
          <w:b/>
          <w:sz w:val="20"/>
          <w:szCs w:val="20"/>
        </w:rPr>
        <w:t>Pressebetreuung</w:t>
      </w:r>
    </w:p>
    <w:p w:rsidR="00701BF6" w:rsidRDefault="00701BF6" w:rsidP="00701BF6">
      <w:pPr>
        <w:spacing w:after="0"/>
        <w:rPr>
          <w:rFonts w:ascii="Arial" w:hAnsi="Arial" w:cs="Arial"/>
          <w:sz w:val="20"/>
          <w:szCs w:val="20"/>
        </w:rPr>
      </w:pPr>
      <w:r w:rsidRPr="00701BF6">
        <w:rPr>
          <w:rFonts w:ascii="Arial" w:hAnsi="Arial" w:cs="Arial"/>
          <w:sz w:val="20"/>
          <w:szCs w:val="20"/>
        </w:rPr>
        <w:t>MFA+ Filmdistribution</w:t>
      </w:r>
      <w:r w:rsidRPr="00701BF6">
        <w:rPr>
          <w:rFonts w:ascii="Arial" w:hAnsi="Arial" w:cs="Arial"/>
          <w:sz w:val="20"/>
          <w:szCs w:val="20"/>
        </w:rPr>
        <w:br/>
        <w:t>Bismarckplatz 9</w:t>
      </w:r>
      <w:r w:rsidRPr="00701BF6">
        <w:rPr>
          <w:rFonts w:ascii="Arial" w:hAnsi="Arial" w:cs="Arial"/>
          <w:sz w:val="20"/>
          <w:szCs w:val="20"/>
        </w:rPr>
        <w:br/>
        <w:t>93047 Regensburg</w:t>
      </w:r>
      <w:r w:rsidRPr="00701BF6">
        <w:rPr>
          <w:rFonts w:ascii="Arial" w:hAnsi="Arial" w:cs="Arial"/>
          <w:sz w:val="20"/>
          <w:szCs w:val="20"/>
        </w:rPr>
        <w:br/>
        <w:t>Tel.</w:t>
      </w:r>
      <w:r>
        <w:rPr>
          <w:rFonts w:ascii="Arial" w:hAnsi="Arial" w:cs="Arial"/>
          <w:sz w:val="20"/>
          <w:szCs w:val="20"/>
        </w:rPr>
        <w:t>:</w:t>
      </w:r>
      <w:r w:rsidRPr="00701BF6">
        <w:rPr>
          <w:rFonts w:ascii="Arial" w:hAnsi="Arial" w:cs="Arial"/>
          <w:sz w:val="20"/>
          <w:szCs w:val="20"/>
        </w:rPr>
        <w:t xml:space="preserve"> 0941-586 24 62</w:t>
      </w:r>
      <w:r w:rsidRPr="00701BF6">
        <w:rPr>
          <w:rFonts w:ascii="Arial" w:hAnsi="Arial" w:cs="Arial"/>
          <w:sz w:val="20"/>
          <w:szCs w:val="20"/>
        </w:rPr>
        <w:br/>
        <w:t>Fax</w:t>
      </w:r>
      <w:r>
        <w:rPr>
          <w:rFonts w:ascii="Arial" w:hAnsi="Arial" w:cs="Arial"/>
          <w:sz w:val="20"/>
          <w:szCs w:val="20"/>
        </w:rPr>
        <w:t>:</w:t>
      </w:r>
      <w:r w:rsidRPr="00701BF6">
        <w:rPr>
          <w:rFonts w:ascii="Arial" w:hAnsi="Arial" w:cs="Arial"/>
          <w:sz w:val="20"/>
          <w:szCs w:val="20"/>
        </w:rPr>
        <w:t xml:space="preserve"> 0941-586 17 92</w:t>
      </w:r>
      <w:r w:rsidRPr="00701BF6">
        <w:rPr>
          <w:rFonts w:ascii="Arial" w:hAnsi="Arial" w:cs="Arial"/>
          <w:sz w:val="20"/>
          <w:szCs w:val="20"/>
        </w:rPr>
        <w:br/>
      </w:r>
      <w:r>
        <w:rPr>
          <w:rFonts w:ascii="Arial" w:hAnsi="Arial" w:cs="Arial"/>
          <w:sz w:val="20"/>
          <w:szCs w:val="20"/>
        </w:rPr>
        <w:t xml:space="preserve">mailto: </w:t>
      </w:r>
      <w:r w:rsidRPr="00701BF6">
        <w:rPr>
          <w:rFonts w:ascii="Arial" w:hAnsi="Arial" w:cs="Arial"/>
          <w:sz w:val="20"/>
          <w:szCs w:val="20"/>
        </w:rPr>
        <w:t>info@mfa-film.de</w:t>
      </w:r>
    </w:p>
    <w:p w:rsidR="00701BF6" w:rsidRDefault="00701BF6" w:rsidP="00701BF6">
      <w:pPr>
        <w:spacing w:after="0"/>
        <w:rPr>
          <w:rFonts w:ascii="Arial" w:hAnsi="Arial" w:cs="Arial"/>
          <w:sz w:val="20"/>
          <w:szCs w:val="20"/>
        </w:rPr>
      </w:pPr>
      <w:r w:rsidRPr="00701BF6">
        <w:rPr>
          <w:rFonts w:ascii="Arial" w:hAnsi="Arial" w:cs="Arial"/>
          <w:sz w:val="20"/>
          <w:szCs w:val="20"/>
        </w:rPr>
        <w:t>www.mfa-film.de</w:t>
      </w:r>
    </w:p>
    <w:p w:rsidR="00701BF6" w:rsidRDefault="00701BF6" w:rsidP="00701BF6">
      <w:pPr>
        <w:spacing w:after="0"/>
        <w:rPr>
          <w:rFonts w:ascii="Arial" w:hAnsi="Arial" w:cs="Arial"/>
          <w:sz w:val="20"/>
          <w:szCs w:val="20"/>
        </w:rPr>
      </w:pPr>
    </w:p>
    <w:p w:rsidR="00701BF6" w:rsidRDefault="00701BF6" w:rsidP="00701BF6">
      <w:pPr>
        <w:spacing w:after="0"/>
        <w:rPr>
          <w:rFonts w:ascii="Arial" w:hAnsi="Arial" w:cs="Arial"/>
          <w:sz w:val="20"/>
          <w:szCs w:val="20"/>
          <w:u w:val="single"/>
        </w:rPr>
      </w:pPr>
      <w:r>
        <w:rPr>
          <w:rFonts w:ascii="Arial" w:hAnsi="Arial" w:cs="Arial"/>
          <w:b/>
          <w:sz w:val="20"/>
          <w:szCs w:val="20"/>
        </w:rPr>
        <w:t>Pressematerial</w:t>
      </w:r>
      <w:r w:rsidRPr="00701BF6">
        <w:rPr>
          <w:rFonts w:ascii="Arial" w:hAnsi="Arial" w:cs="Arial"/>
          <w:b/>
          <w:sz w:val="20"/>
          <w:szCs w:val="20"/>
        </w:rPr>
        <w:t xml:space="preserve"> unter:</w:t>
      </w:r>
      <w:r>
        <w:rPr>
          <w:rFonts w:ascii="Arial" w:hAnsi="Arial" w:cs="Arial"/>
          <w:sz w:val="20"/>
          <w:szCs w:val="20"/>
        </w:rPr>
        <w:t xml:space="preserve"> </w:t>
      </w:r>
      <w:r w:rsidRPr="00DF2B88">
        <w:rPr>
          <w:rFonts w:ascii="Arial" w:hAnsi="Arial" w:cs="Arial"/>
          <w:sz w:val="20"/>
          <w:szCs w:val="20"/>
          <w:u w:val="single"/>
        </w:rPr>
        <w:t>http://www.mfa-film.de/pressebereich/</w:t>
      </w:r>
    </w:p>
    <w:p w:rsidR="00701BF6" w:rsidRDefault="00701BF6" w:rsidP="00701BF6">
      <w:pPr>
        <w:spacing w:after="0"/>
        <w:rPr>
          <w:rFonts w:ascii="Arial" w:hAnsi="Arial" w:cs="Arial"/>
          <w:sz w:val="20"/>
          <w:szCs w:val="20"/>
          <w:u w:val="single"/>
        </w:rPr>
      </w:pPr>
    </w:p>
    <w:p w:rsidR="00701BF6" w:rsidRPr="00701BF6" w:rsidRDefault="00701BF6" w:rsidP="00701BF6">
      <w:pPr>
        <w:spacing w:after="0"/>
        <w:rPr>
          <w:rFonts w:ascii="Arial" w:hAnsi="Arial" w:cs="Arial"/>
          <w:sz w:val="20"/>
          <w:szCs w:val="20"/>
        </w:rPr>
      </w:pPr>
    </w:p>
    <w:sectPr w:rsidR="00701BF6" w:rsidRPr="00701BF6" w:rsidSect="002C15B2">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A9" w:rsidRDefault="00AD19A9" w:rsidP="00AD19A9">
      <w:pPr>
        <w:spacing w:after="0" w:line="240" w:lineRule="auto"/>
      </w:pPr>
      <w:r>
        <w:separator/>
      </w:r>
    </w:p>
  </w:endnote>
  <w:endnote w:type="continuationSeparator" w:id="0">
    <w:p w:rsidR="00AD19A9" w:rsidRDefault="00AD19A9" w:rsidP="00AD1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324"/>
      <w:docPartObj>
        <w:docPartGallery w:val="Page Numbers (Bottom of Page)"/>
        <w:docPartUnique/>
      </w:docPartObj>
    </w:sdtPr>
    <w:sdtContent>
      <w:p w:rsidR="00AD19A9" w:rsidRDefault="00192073">
        <w:pPr>
          <w:pStyle w:val="Fuzeile"/>
          <w:jc w:val="center"/>
        </w:pPr>
        <w:r w:rsidRPr="008004BF">
          <w:rPr>
            <w:rFonts w:ascii="Arial" w:hAnsi="Arial" w:cs="Arial"/>
            <w:sz w:val="16"/>
            <w:szCs w:val="16"/>
          </w:rPr>
          <w:fldChar w:fldCharType="begin"/>
        </w:r>
        <w:r w:rsidRPr="008004BF">
          <w:rPr>
            <w:rFonts w:ascii="Arial" w:hAnsi="Arial" w:cs="Arial"/>
            <w:sz w:val="16"/>
            <w:szCs w:val="16"/>
          </w:rPr>
          <w:instrText xml:space="preserve"> PAGE   \* MERGEFORMAT </w:instrText>
        </w:r>
        <w:r w:rsidRPr="008004BF">
          <w:rPr>
            <w:rFonts w:ascii="Arial" w:hAnsi="Arial" w:cs="Arial"/>
            <w:sz w:val="16"/>
            <w:szCs w:val="16"/>
          </w:rPr>
          <w:fldChar w:fldCharType="separate"/>
        </w:r>
        <w:r w:rsidR="008004BF">
          <w:rPr>
            <w:rFonts w:ascii="Arial" w:hAnsi="Arial" w:cs="Arial"/>
            <w:noProof/>
            <w:sz w:val="16"/>
            <w:szCs w:val="16"/>
          </w:rPr>
          <w:t>2</w:t>
        </w:r>
        <w:r w:rsidRPr="008004BF">
          <w:rPr>
            <w:rFonts w:ascii="Arial" w:hAnsi="Arial" w:cs="Arial"/>
            <w:sz w:val="16"/>
            <w:szCs w:val="16"/>
          </w:rPr>
          <w:fldChar w:fldCharType="end"/>
        </w:r>
      </w:p>
    </w:sdtContent>
  </w:sdt>
  <w:p w:rsidR="00AD19A9" w:rsidRDefault="00AD19A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A9" w:rsidRDefault="00AD19A9" w:rsidP="00AD19A9">
      <w:pPr>
        <w:spacing w:after="0" w:line="240" w:lineRule="auto"/>
      </w:pPr>
      <w:r>
        <w:separator/>
      </w:r>
    </w:p>
  </w:footnote>
  <w:footnote w:type="continuationSeparator" w:id="0">
    <w:p w:rsidR="00AD19A9" w:rsidRDefault="00AD19A9" w:rsidP="00AD19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0187"/>
    <w:multiLevelType w:val="hybridMultilevel"/>
    <w:tmpl w:val="9CE22BF0"/>
    <w:lvl w:ilvl="0" w:tplc="0407000D">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63D5326E"/>
    <w:multiLevelType w:val="hybridMultilevel"/>
    <w:tmpl w:val="BA1409F2"/>
    <w:lvl w:ilvl="0" w:tplc="8BE8BF76">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065B"/>
    <w:rsid w:val="000674DF"/>
    <w:rsid w:val="00184B33"/>
    <w:rsid w:val="00192073"/>
    <w:rsid w:val="002754AB"/>
    <w:rsid w:val="002C15B2"/>
    <w:rsid w:val="00327B00"/>
    <w:rsid w:val="0061065B"/>
    <w:rsid w:val="00701BF6"/>
    <w:rsid w:val="00764723"/>
    <w:rsid w:val="008004BF"/>
    <w:rsid w:val="00AD19A9"/>
    <w:rsid w:val="00DF2B88"/>
    <w:rsid w:val="00F97F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5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1BF6"/>
    <w:rPr>
      <w:color w:val="0000FF"/>
      <w:u w:val="single"/>
    </w:rPr>
  </w:style>
  <w:style w:type="paragraph" w:styleId="Sprechblasentext">
    <w:name w:val="Balloon Text"/>
    <w:basedOn w:val="Standard"/>
    <w:link w:val="SprechblasentextZchn"/>
    <w:uiPriority w:val="99"/>
    <w:semiHidden/>
    <w:unhideWhenUsed/>
    <w:rsid w:val="00701B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BF6"/>
    <w:rPr>
      <w:rFonts w:ascii="Tahoma" w:hAnsi="Tahoma" w:cs="Tahoma"/>
      <w:sz w:val="16"/>
      <w:szCs w:val="16"/>
    </w:rPr>
  </w:style>
  <w:style w:type="paragraph" w:styleId="Kopfzeile">
    <w:name w:val="header"/>
    <w:basedOn w:val="Standard"/>
    <w:link w:val="KopfzeileZchn"/>
    <w:uiPriority w:val="99"/>
    <w:semiHidden/>
    <w:unhideWhenUsed/>
    <w:rsid w:val="00AD19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D19A9"/>
  </w:style>
  <w:style w:type="paragraph" w:styleId="Fuzeile">
    <w:name w:val="footer"/>
    <w:basedOn w:val="Standard"/>
    <w:link w:val="FuzeileZchn"/>
    <w:uiPriority w:val="99"/>
    <w:unhideWhenUsed/>
    <w:rsid w:val="00AD19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19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Leissl</dc:creator>
  <cp:lastModifiedBy>Christina Leissl</cp:lastModifiedBy>
  <cp:revision>6</cp:revision>
  <dcterms:created xsi:type="dcterms:W3CDTF">2016-01-12T09:32:00Z</dcterms:created>
  <dcterms:modified xsi:type="dcterms:W3CDTF">2016-01-12T10:45:00Z</dcterms:modified>
</cp:coreProperties>
</file>